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6C1" w:rsidRDefault="001356E8">
      <w:pPr>
        <w:spacing w:before="73"/>
        <w:ind w:left="71" w:right="76"/>
        <w:jc w:val="center"/>
        <w:rPr>
          <w:b/>
          <w:sz w:val="28"/>
        </w:rPr>
      </w:pPr>
      <w:r>
        <w:rPr>
          <w:b/>
          <w:sz w:val="28"/>
        </w:rPr>
        <w:t>DEVELOPMENT</w:t>
      </w:r>
      <w:r>
        <w:rPr>
          <w:b/>
          <w:spacing w:val="-14"/>
          <w:sz w:val="28"/>
        </w:rPr>
        <w:t xml:space="preserve"> </w:t>
      </w:r>
      <w:r>
        <w:rPr>
          <w:b/>
          <w:spacing w:val="-2"/>
          <w:sz w:val="28"/>
        </w:rPr>
        <w:t>PROGRAM</w:t>
      </w:r>
    </w:p>
    <w:p w:rsidR="00F656C1" w:rsidRDefault="0077497F">
      <w:pPr>
        <w:spacing w:before="187" w:line="259" w:lineRule="auto"/>
        <w:ind w:left="66" w:right="76"/>
        <w:jc w:val="center"/>
        <w:rPr>
          <w:b/>
          <w:sz w:val="28"/>
        </w:rPr>
      </w:pPr>
      <w:proofErr w:type="gramStart"/>
      <w:r>
        <w:rPr>
          <w:b/>
          <w:sz w:val="28"/>
        </w:rPr>
        <w:t>of</w:t>
      </w:r>
      <w:proofErr w:type="gramEnd"/>
      <w:r>
        <w:rPr>
          <w:b/>
          <w:sz w:val="28"/>
        </w:rPr>
        <w:t xml:space="preserve"> the </w:t>
      </w:r>
      <w:r w:rsidR="001356E8">
        <w:rPr>
          <w:b/>
          <w:sz w:val="28"/>
        </w:rPr>
        <w:t>Department</w:t>
      </w:r>
      <w:r w:rsidR="001356E8">
        <w:rPr>
          <w:b/>
          <w:spacing w:val="-7"/>
          <w:sz w:val="28"/>
        </w:rPr>
        <w:t xml:space="preserve"> </w:t>
      </w:r>
      <w:r w:rsidR="001356E8">
        <w:rPr>
          <w:b/>
          <w:sz w:val="28"/>
        </w:rPr>
        <w:t>of</w:t>
      </w:r>
      <w:r w:rsidR="001356E8">
        <w:rPr>
          <w:b/>
          <w:spacing w:val="-7"/>
          <w:sz w:val="28"/>
        </w:rPr>
        <w:t xml:space="preserve"> </w:t>
      </w:r>
      <w:r w:rsidR="001356E8">
        <w:rPr>
          <w:b/>
          <w:sz w:val="28"/>
        </w:rPr>
        <w:t>Professional</w:t>
      </w:r>
      <w:r w:rsidR="001356E8">
        <w:rPr>
          <w:b/>
          <w:spacing w:val="-3"/>
          <w:sz w:val="28"/>
        </w:rPr>
        <w:t xml:space="preserve"> </w:t>
      </w:r>
      <w:r w:rsidR="001356E8">
        <w:rPr>
          <w:b/>
          <w:sz w:val="28"/>
        </w:rPr>
        <w:t>Education</w:t>
      </w:r>
      <w:r w:rsidR="001356E8">
        <w:rPr>
          <w:b/>
          <w:spacing w:val="-4"/>
          <w:sz w:val="28"/>
        </w:rPr>
        <w:t xml:space="preserve"> </w:t>
      </w:r>
      <w:r w:rsidR="001356E8">
        <w:rPr>
          <w:b/>
          <w:sz w:val="28"/>
        </w:rPr>
        <w:t>in</w:t>
      </w:r>
      <w:r w:rsidR="001356E8">
        <w:rPr>
          <w:b/>
          <w:spacing w:val="-4"/>
          <w:sz w:val="28"/>
        </w:rPr>
        <w:t xml:space="preserve"> </w:t>
      </w:r>
      <w:r w:rsidR="001356E8">
        <w:rPr>
          <w:b/>
          <w:sz w:val="28"/>
        </w:rPr>
        <w:t>Technologies</w:t>
      </w:r>
      <w:r w:rsidR="001356E8">
        <w:rPr>
          <w:b/>
          <w:spacing w:val="-3"/>
          <w:sz w:val="28"/>
        </w:rPr>
        <w:t xml:space="preserve"> </w:t>
      </w:r>
      <w:r w:rsidR="001356E8">
        <w:rPr>
          <w:b/>
          <w:sz w:val="28"/>
        </w:rPr>
        <w:t>and</w:t>
      </w:r>
      <w:r w:rsidR="001356E8">
        <w:rPr>
          <w:b/>
          <w:spacing w:val="-7"/>
          <w:sz w:val="28"/>
        </w:rPr>
        <w:t xml:space="preserve"> </w:t>
      </w:r>
      <w:r w:rsidR="001356E8">
        <w:rPr>
          <w:b/>
          <w:sz w:val="28"/>
        </w:rPr>
        <w:t>Design</w:t>
      </w:r>
      <w:r w:rsidR="001356E8">
        <w:rPr>
          <w:b/>
          <w:spacing w:val="-4"/>
          <w:sz w:val="28"/>
        </w:rPr>
        <w:t xml:space="preserve"> </w:t>
      </w:r>
      <w:r w:rsidR="001356E8">
        <w:rPr>
          <w:b/>
          <w:sz w:val="28"/>
        </w:rPr>
        <w:t>according</w:t>
      </w:r>
      <w:r w:rsidR="001356E8">
        <w:rPr>
          <w:b/>
          <w:spacing w:val="-3"/>
          <w:sz w:val="28"/>
        </w:rPr>
        <w:t xml:space="preserve"> </w:t>
      </w:r>
      <w:r w:rsidR="001356E8">
        <w:rPr>
          <w:b/>
          <w:sz w:val="28"/>
        </w:rPr>
        <w:t>to the “</w:t>
      </w:r>
      <w:r w:rsidR="00015D37" w:rsidRPr="00015D37">
        <w:rPr>
          <w:b/>
          <w:sz w:val="28"/>
        </w:rPr>
        <w:t>Development strategies of KNUTD under martial law and post-war reconstruction of Ukraine for 2024-2028</w:t>
      </w:r>
      <w:r w:rsidR="001356E8">
        <w:rPr>
          <w:b/>
          <w:sz w:val="28"/>
        </w:rPr>
        <w:t>”</w:t>
      </w:r>
    </w:p>
    <w:p w:rsidR="00F656C1" w:rsidRDefault="000B1C32">
      <w:pPr>
        <w:spacing w:before="159" w:line="376" w:lineRule="auto"/>
        <w:ind w:left="3659" w:right="3664" w:hanging="2"/>
        <w:jc w:val="center"/>
        <w:rPr>
          <w:b/>
          <w:sz w:val="28"/>
        </w:rPr>
      </w:pPr>
      <w:proofErr w:type="gramStart"/>
      <w:r>
        <w:rPr>
          <w:b/>
          <w:sz w:val="28"/>
        </w:rPr>
        <w:t>from</w:t>
      </w:r>
      <w:proofErr w:type="gramEnd"/>
      <w:r>
        <w:rPr>
          <w:b/>
          <w:sz w:val="28"/>
        </w:rPr>
        <w:t xml:space="preserve"> 2024 to 2028</w:t>
      </w:r>
      <w:r w:rsidR="001356E8">
        <w:rPr>
          <w:b/>
          <w:sz w:val="28"/>
        </w:rPr>
        <w:t xml:space="preserve"> Educational</w:t>
      </w:r>
      <w:r w:rsidR="001356E8">
        <w:rPr>
          <w:b/>
          <w:spacing w:val="-18"/>
          <w:sz w:val="28"/>
        </w:rPr>
        <w:t xml:space="preserve"> </w:t>
      </w:r>
      <w:r w:rsidR="009E5DCA">
        <w:rPr>
          <w:b/>
          <w:spacing w:val="-18"/>
          <w:sz w:val="28"/>
        </w:rPr>
        <w:t>a</w:t>
      </w:r>
      <w:r w:rsidR="001356E8">
        <w:rPr>
          <w:b/>
          <w:sz w:val="28"/>
        </w:rPr>
        <w:t>ctivities</w:t>
      </w:r>
    </w:p>
    <w:p w:rsidR="000B1C32" w:rsidRPr="009E5DCA" w:rsidRDefault="000B1C32" w:rsidP="00410F14">
      <w:pPr>
        <w:pStyle w:val="a3"/>
        <w:spacing w:before="165" w:line="259" w:lineRule="auto"/>
        <w:ind w:right="111" w:firstLine="618"/>
        <w:rPr>
          <w:lang w:val="uk-UA"/>
        </w:rPr>
      </w:pPr>
      <w:r>
        <w:t>Taking into account the demand of employers for the training</w:t>
      </w:r>
      <w:r w:rsidR="00D7349F">
        <w:t xml:space="preserve"> of specialists in </w:t>
      </w:r>
      <w:r>
        <w:t>information technologies, the introduction in 2024 of educational activities for the training of bachelors under the new educational and professional pro</w:t>
      </w:r>
      <w:r w:rsidR="009E5DCA">
        <w:t xml:space="preserve">gram (hereinafter </w:t>
      </w:r>
      <w:r w:rsidR="005D2A2E">
        <w:t xml:space="preserve">the </w:t>
      </w:r>
      <w:r w:rsidR="009E5DCA">
        <w:t>E</w:t>
      </w:r>
      <w:r>
        <w:t>PP) "Professional education. Computer technologies in the management of information systems" by specialization 015.39 Professional education (Digital technologies).</w:t>
      </w:r>
    </w:p>
    <w:p w:rsidR="000B1C32" w:rsidRDefault="000B1C32" w:rsidP="00410F14">
      <w:pPr>
        <w:pStyle w:val="a3"/>
        <w:spacing w:before="165" w:line="259" w:lineRule="auto"/>
        <w:ind w:right="111" w:firstLine="618"/>
      </w:pPr>
      <w:r>
        <w:t xml:space="preserve">Strengthening career guidance work with the aim of popularizing educational programs and ensuring a high-quality recruitment of education seekers of various educational levels. Continuous improvement of </w:t>
      </w:r>
      <w:r w:rsidR="005D2A2E">
        <w:t>the E</w:t>
      </w:r>
      <w:r>
        <w:t>P content and development of cooperation with employers thanks to the involvement of representatives of the scientific community, business and industry in teaching.</w:t>
      </w:r>
    </w:p>
    <w:p w:rsidR="00F656C1" w:rsidRDefault="001356E8" w:rsidP="00305006">
      <w:pPr>
        <w:pStyle w:val="a3"/>
        <w:spacing w:before="165" w:line="259" w:lineRule="auto"/>
        <w:ind w:right="111" w:firstLine="618"/>
      </w:pPr>
      <w:r>
        <w:t>Comprehensively</w:t>
      </w:r>
      <w:r>
        <w:rPr>
          <w:spacing w:val="-9"/>
        </w:rPr>
        <w:t xml:space="preserve"> </w:t>
      </w:r>
      <w:r>
        <w:t>promote</w:t>
      </w:r>
      <w:r>
        <w:rPr>
          <w:spacing w:val="-10"/>
        </w:rPr>
        <w:t xml:space="preserve"> </w:t>
      </w:r>
      <w:r>
        <w:t>the</w:t>
      </w:r>
      <w:r>
        <w:rPr>
          <w:spacing w:val="-10"/>
        </w:rPr>
        <w:t xml:space="preserve"> </w:t>
      </w:r>
      <w:r>
        <w:t>improvement</w:t>
      </w:r>
      <w:r>
        <w:rPr>
          <w:spacing w:val="-9"/>
        </w:rPr>
        <w:t xml:space="preserve"> </w:t>
      </w:r>
      <w:r>
        <w:t>of</w:t>
      </w:r>
      <w:r>
        <w:rPr>
          <w:spacing w:val="-10"/>
        </w:rPr>
        <w:t xml:space="preserve"> </w:t>
      </w:r>
      <w:r>
        <w:t>the</w:t>
      </w:r>
      <w:r>
        <w:rPr>
          <w:spacing w:val="-10"/>
        </w:rPr>
        <w:t xml:space="preserve"> </w:t>
      </w:r>
      <w:r>
        <w:t>academic</w:t>
      </w:r>
      <w:r>
        <w:rPr>
          <w:spacing w:val="-10"/>
        </w:rPr>
        <w:t xml:space="preserve"> </w:t>
      </w:r>
      <w:r>
        <w:t>culture</w:t>
      </w:r>
      <w:r>
        <w:rPr>
          <w:spacing w:val="-9"/>
        </w:rPr>
        <w:t xml:space="preserve"> </w:t>
      </w:r>
      <w:r>
        <w:t>of</w:t>
      </w:r>
      <w:r>
        <w:rPr>
          <w:spacing w:val="-10"/>
        </w:rPr>
        <w:t xml:space="preserve"> </w:t>
      </w:r>
      <w:r>
        <w:t>the</w:t>
      </w:r>
      <w:r>
        <w:rPr>
          <w:spacing w:val="-10"/>
        </w:rPr>
        <w:t xml:space="preserve"> </w:t>
      </w:r>
      <w:r>
        <w:t>participants in the educational process and their compliance with the norms of academic integrity.</w:t>
      </w:r>
    </w:p>
    <w:p w:rsidR="00F656C1" w:rsidRDefault="001356E8" w:rsidP="00305006">
      <w:pPr>
        <w:pStyle w:val="a3"/>
        <w:spacing w:line="259" w:lineRule="auto"/>
        <w:ind w:right="111" w:firstLine="618"/>
      </w:pPr>
      <w:r>
        <w:t>Regularly</w:t>
      </w:r>
      <w:r>
        <w:rPr>
          <w:spacing w:val="-11"/>
        </w:rPr>
        <w:t xml:space="preserve"> </w:t>
      </w:r>
      <w:r>
        <w:t>carry</w:t>
      </w:r>
      <w:r>
        <w:rPr>
          <w:spacing w:val="-13"/>
        </w:rPr>
        <w:t xml:space="preserve"> </w:t>
      </w:r>
      <w:r>
        <w:t>out</w:t>
      </w:r>
      <w:r>
        <w:rPr>
          <w:spacing w:val="-12"/>
        </w:rPr>
        <w:t xml:space="preserve"> </w:t>
      </w:r>
      <w:r>
        <w:t>surveys</w:t>
      </w:r>
      <w:r>
        <w:rPr>
          <w:spacing w:val="-13"/>
        </w:rPr>
        <w:t xml:space="preserve"> </w:t>
      </w:r>
      <w:r>
        <w:t>of</w:t>
      </w:r>
      <w:r>
        <w:rPr>
          <w:spacing w:val="-12"/>
        </w:rPr>
        <w:t xml:space="preserve"> </w:t>
      </w:r>
      <w:r>
        <w:t>students,</w:t>
      </w:r>
      <w:r>
        <w:rPr>
          <w:spacing w:val="-14"/>
        </w:rPr>
        <w:t xml:space="preserve"> </w:t>
      </w:r>
      <w:r>
        <w:t>scientific</w:t>
      </w:r>
      <w:r>
        <w:rPr>
          <w:spacing w:val="-12"/>
        </w:rPr>
        <w:t xml:space="preserve"> </w:t>
      </w:r>
      <w:r>
        <w:t>and</w:t>
      </w:r>
      <w:r>
        <w:rPr>
          <w:spacing w:val="-13"/>
        </w:rPr>
        <w:t xml:space="preserve"> </w:t>
      </w:r>
      <w:r>
        <w:t>pedagogical</w:t>
      </w:r>
      <w:r>
        <w:rPr>
          <w:spacing w:val="-13"/>
        </w:rPr>
        <w:t xml:space="preserve"> </w:t>
      </w:r>
      <w:r>
        <w:t>workers,</w:t>
      </w:r>
      <w:r>
        <w:rPr>
          <w:spacing w:val="-13"/>
        </w:rPr>
        <w:t xml:space="preserve"> </w:t>
      </w:r>
      <w:r>
        <w:t xml:space="preserve">employees of KNUTD, and other stakeholders to monitor and periodically review educational </w:t>
      </w:r>
      <w:r>
        <w:rPr>
          <w:spacing w:val="-2"/>
        </w:rPr>
        <w:t>programs.</w:t>
      </w:r>
    </w:p>
    <w:p w:rsidR="00F656C1" w:rsidRDefault="001356E8" w:rsidP="00746A63">
      <w:pPr>
        <w:pStyle w:val="a3"/>
        <w:spacing w:before="160" w:line="259" w:lineRule="auto"/>
        <w:ind w:right="118" w:firstLine="618"/>
      </w:pPr>
      <w:r>
        <w:t>Regularly analyze the quality of the educational process, its scientific, educational, methodological, and information support.</w:t>
      </w:r>
    </w:p>
    <w:p w:rsidR="00F656C1" w:rsidRDefault="001356E8" w:rsidP="00746A63">
      <w:pPr>
        <w:pStyle w:val="a3"/>
        <w:spacing w:before="158" w:line="259" w:lineRule="auto"/>
        <w:ind w:right="104" w:firstLine="618"/>
      </w:pPr>
      <w:r>
        <w:t>Involve students in the Department and University’s research and project activities to form highly educated creative personalities.</w:t>
      </w:r>
    </w:p>
    <w:p w:rsidR="00F656C1" w:rsidRDefault="001356E8" w:rsidP="004A0983">
      <w:pPr>
        <w:pStyle w:val="a3"/>
        <w:spacing w:line="259" w:lineRule="auto"/>
        <w:ind w:right="103" w:firstLine="618"/>
      </w:pPr>
      <w:r>
        <w:t>Develop and implement modern student-centered teaching methods and innovative digitalization tools in the educational process. Improve the quality of educational and methodological</w:t>
      </w:r>
      <w:r>
        <w:rPr>
          <w:spacing w:val="-15"/>
        </w:rPr>
        <w:t xml:space="preserve"> </w:t>
      </w:r>
      <w:r>
        <w:t>complexes</w:t>
      </w:r>
      <w:r>
        <w:rPr>
          <w:spacing w:val="-17"/>
        </w:rPr>
        <w:t xml:space="preserve"> </w:t>
      </w:r>
      <w:r>
        <w:t>of</w:t>
      </w:r>
      <w:r>
        <w:rPr>
          <w:spacing w:val="-16"/>
        </w:rPr>
        <w:t xml:space="preserve"> </w:t>
      </w:r>
      <w:r>
        <w:t>disciplines</w:t>
      </w:r>
      <w:r>
        <w:rPr>
          <w:spacing w:val="-17"/>
        </w:rPr>
        <w:t xml:space="preserve"> </w:t>
      </w:r>
      <w:r>
        <w:t>in</w:t>
      </w:r>
      <w:r>
        <w:rPr>
          <w:spacing w:val="-17"/>
        </w:rPr>
        <w:t xml:space="preserve"> </w:t>
      </w:r>
      <w:r>
        <w:t>the</w:t>
      </w:r>
      <w:r>
        <w:rPr>
          <w:spacing w:val="-16"/>
        </w:rPr>
        <w:t xml:space="preserve"> </w:t>
      </w:r>
      <w:r>
        <w:t>modular</w:t>
      </w:r>
      <w:r>
        <w:rPr>
          <w:spacing w:val="-16"/>
        </w:rPr>
        <w:t xml:space="preserve"> </w:t>
      </w:r>
      <w:r>
        <w:t>environment</w:t>
      </w:r>
      <w:r>
        <w:rPr>
          <w:spacing w:val="-15"/>
        </w:rPr>
        <w:t xml:space="preserve"> </w:t>
      </w:r>
      <w:r>
        <w:t>of</w:t>
      </w:r>
      <w:r>
        <w:rPr>
          <w:spacing w:val="-16"/>
        </w:rPr>
        <w:t xml:space="preserve"> </w:t>
      </w:r>
      <w:r>
        <w:t>the</w:t>
      </w:r>
      <w:r>
        <w:rPr>
          <w:spacing w:val="-9"/>
        </w:rPr>
        <w:t xml:space="preserve"> </w:t>
      </w:r>
      <w:r>
        <w:t>University.</w:t>
      </w:r>
    </w:p>
    <w:p w:rsidR="00F656C1" w:rsidRDefault="001356E8" w:rsidP="006F56E8">
      <w:pPr>
        <w:pStyle w:val="a3"/>
        <w:spacing w:before="160" w:line="259" w:lineRule="auto"/>
        <w:ind w:right="110" w:firstLine="618"/>
      </w:pPr>
      <w:r>
        <w:t>Improve</w:t>
      </w:r>
      <w:r>
        <w:rPr>
          <w:spacing w:val="-4"/>
        </w:rPr>
        <w:t xml:space="preserve"> </w:t>
      </w:r>
      <w:r>
        <w:t>professional</w:t>
      </w:r>
      <w:r>
        <w:rPr>
          <w:spacing w:val="-4"/>
        </w:rPr>
        <w:t xml:space="preserve"> </w:t>
      </w:r>
      <w:r>
        <w:t>skills</w:t>
      </w:r>
      <w:r>
        <w:rPr>
          <w:spacing w:val="-2"/>
        </w:rPr>
        <w:t xml:space="preserve"> </w:t>
      </w:r>
      <w:r>
        <w:t>and</w:t>
      </w:r>
      <w:r>
        <w:rPr>
          <w:spacing w:val="-4"/>
        </w:rPr>
        <w:t xml:space="preserve"> </w:t>
      </w:r>
      <w:r>
        <w:t>search</w:t>
      </w:r>
      <w:r>
        <w:rPr>
          <w:spacing w:val="-2"/>
        </w:rPr>
        <w:t xml:space="preserve"> </w:t>
      </w:r>
      <w:r>
        <w:t>for</w:t>
      </w:r>
      <w:r>
        <w:rPr>
          <w:spacing w:val="-4"/>
        </w:rPr>
        <w:t xml:space="preserve"> </w:t>
      </w:r>
      <w:r>
        <w:t>academic</w:t>
      </w:r>
      <w:r>
        <w:rPr>
          <w:spacing w:val="-3"/>
        </w:rPr>
        <w:t xml:space="preserve"> </w:t>
      </w:r>
      <w:r>
        <w:t>mobility</w:t>
      </w:r>
      <w:r>
        <w:rPr>
          <w:spacing w:val="-3"/>
        </w:rPr>
        <w:t xml:space="preserve"> </w:t>
      </w:r>
      <w:r>
        <w:t>programs</w:t>
      </w:r>
      <w:r>
        <w:rPr>
          <w:spacing w:val="-2"/>
        </w:rPr>
        <w:t xml:space="preserve"> </w:t>
      </w:r>
      <w:r>
        <w:t>that</w:t>
      </w:r>
      <w:r>
        <w:rPr>
          <w:spacing w:val="-2"/>
        </w:rPr>
        <w:t xml:space="preserve"> </w:t>
      </w:r>
      <w:r>
        <w:t>contribute to the development of the Department’s academic staff.</w:t>
      </w:r>
    </w:p>
    <w:p w:rsidR="000B1C32" w:rsidRPr="006F56E8" w:rsidRDefault="001356E8" w:rsidP="006F56E8">
      <w:pPr>
        <w:pStyle w:val="a3"/>
        <w:spacing w:before="162" w:line="259" w:lineRule="auto"/>
        <w:ind w:right="103" w:firstLine="618"/>
      </w:pPr>
      <w:r>
        <w:t xml:space="preserve">Strengthen international cooperation to ensure the academic mobility of students and teachers. Expand the participation of teachers and students in international </w:t>
      </w:r>
      <w:r>
        <w:lastRenderedPageBreak/>
        <w:t>academic exchange</w:t>
      </w:r>
      <w:r>
        <w:rPr>
          <w:spacing w:val="-16"/>
        </w:rPr>
        <w:t xml:space="preserve"> </w:t>
      </w:r>
      <w:r>
        <w:t>programs.</w:t>
      </w:r>
      <w:r>
        <w:rPr>
          <w:spacing w:val="-16"/>
        </w:rPr>
        <w:t xml:space="preserve"> </w:t>
      </w:r>
      <w:r>
        <w:t>To</w:t>
      </w:r>
      <w:r>
        <w:rPr>
          <w:spacing w:val="-17"/>
        </w:rPr>
        <w:t xml:space="preserve"> </w:t>
      </w:r>
      <w:r>
        <w:t>support</w:t>
      </w:r>
      <w:r>
        <w:rPr>
          <w:spacing w:val="-15"/>
        </w:rPr>
        <w:t xml:space="preserve"> </w:t>
      </w:r>
      <w:r>
        <w:t>the</w:t>
      </w:r>
      <w:r>
        <w:rPr>
          <w:spacing w:val="-16"/>
        </w:rPr>
        <w:t xml:space="preserve"> </w:t>
      </w:r>
      <w:r>
        <w:t>individual</w:t>
      </w:r>
      <w:r>
        <w:rPr>
          <w:spacing w:val="-15"/>
        </w:rPr>
        <w:t xml:space="preserve"> </w:t>
      </w:r>
      <w:r>
        <w:t>initiative</w:t>
      </w:r>
      <w:r>
        <w:rPr>
          <w:spacing w:val="-16"/>
        </w:rPr>
        <w:t xml:space="preserve"> </w:t>
      </w:r>
      <w:r>
        <w:t>of</w:t>
      </w:r>
      <w:r>
        <w:rPr>
          <w:spacing w:val="-16"/>
        </w:rPr>
        <w:t xml:space="preserve"> </w:t>
      </w:r>
      <w:r>
        <w:t>the</w:t>
      </w:r>
      <w:r>
        <w:rPr>
          <w:spacing w:val="-10"/>
        </w:rPr>
        <w:t xml:space="preserve"> </w:t>
      </w:r>
      <w:r>
        <w:t>Department’s</w:t>
      </w:r>
      <w:r>
        <w:rPr>
          <w:spacing w:val="-15"/>
        </w:rPr>
        <w:t xml:space="preserve"> </w:t>
      </w:r>
      <w:r>
        <w:t>employees to</w:t>
      </w:r>
      <w:r>
        <w:rPr>
          <w:spacing w:val="-7"/>
        </w:rPr>
        <w:t xml:space="preserve"> </w:t>
      </w:r>
      <w:r>
        <w:t>complete</w:t>
      </w:r>
      <w:r>
        <w:rPr>
          <w:spacing w:val="-8"/>
        </w:rPr>
        <w:t xml:space="preserve"> </w:t>
      </w:r>
      <w:r>
        <w:t>international</w:t>
      </w:r>
      <w:r>
        <w:rPr>
          <w:spacing w:val="-7"/>
        </w:rPr>
        <w:t xml:space="preserve"> </w:t>
      </w:r>
      <w:r>
        <w:t>internship</w:t>
      </w:r>
      <w:r>
        <w:rPr>
          <w:spacing w:val="-7"/>
        </w:rPr>
        <w:t xml:space="preserve"> </w:t>
      </w:r>
      <w:r>
        <w:t>programs</w:t>
      </w:r>
      <w:r>
        <w:rPr>
          <w:spacing w:val="-7"/>
        </w:rPr>
        <w:t xml:space="preserve"> </w:t>
      </w:r>
      <w:r>
        <w:t>with</w:t>
      </w:r>
      <w:r>
        <w:rPr>
          <w:spacing w:val="-7"/>
        </w:rPr>
        <w:t xml:space="preserve"> </w:t>
      </w:r>
      <w:r>
        <w:t>the</w:t>
      </w:r>
      <w:r>
        <w:rPr>
          <w:spacing w:val="-8"/>
        </w:rPr>
        <w:t xml:space="preserve"> </w:t>
      </w:r>
      <w:r>
        <w:t>presentation</w:t>
      </w:r>
      <w:r>
        <w:rPr>
          <w:spacing w:val="-7"/>
        </w:rPr>
        <w:t xml:space="preserve"> </w:t>
      </w:r>
      <w:r>
        <w:t>of</w:t>
      </w:r>
      <w:r>
        <w:rPr>
          <w:spacing w:val="-8"/>
        </w:rPr>
        <w:t xml:space="preserve"> </w:t>
      </w:r>
      <w:r>
        <w:t>public</w:t>
      </w:r>
      <w:r>
        <w:rPr>
          <w:spacing w:val="-8"/>
        </w:rPr>
        <w:t xml:space="preserve"> </w:t>
      </w:r>
      <w:r>
        <w:t>reports</w:t>
      </w:r>
      <w:r>
        <w:rPr>
          <w:spacing w:val="-7"/>
        </w:rPr>
        <w:t xml:space="preserve"> </w:t>
      </w:r>
      <w:r>
        <w:t>at</w:t>
      </w:r>
      <w:r w:rsidR="006F56E8">
        <w:t xml:space="preserve"> </w:t>
      </w:r>
      <w:r w:rsidRPr="000B1C32">
        <w:t>a</w:t>
      </w:r>
      <w:r w:rsidRPr="000B1C32">
        <w:rPr>
          <w:spacing w:val="40"/>
        </w:rPr>
        <w:t xml:space="preserve"> </w:t>
      </w:r>
      <w:r w:rsidRPr="000B1C32">
        <w:t>meeting</w:t>
      </w:r>
      <w:r w:rsidRPr="000B1C32">
        <w:rPr>
          <w:spacing w:val="39"/>
        </w:rPr>
        <w:t xml:space="preserve"> </w:t>
      </w:r>
      <w:r w:rsidRPr="000B1C32">
        <w:t>of</w:t>
      </w:r>
      <w:r w:rsidRPr="000B1C32">
        <w:rPr>
          <w:spacing w:val="38"/>
        </w:rPr>
        <w:t xml:space="preserve"> </w:t>
      </w:r>
      <w:r w:rsidRPr="000B1C32">
        <w:t>the</w:t>
      </w:r>
      <w:r w:rsidRPr="000B1C32">
        <w:rPr>
          <w:spacing w:val="40"/>
        </w:rPr>
        <w:t xml:space="preserve"> </w:t>
      </w:r>
      <w:r w:rsidRPr="000B1C32">
        <w:t>Department</w:t>
      </w:r>
      <w:r w:rsidRPr="000B1C32">
        <w:rPr>
          <w:spacing w:val="38"/>
        </w:rPr>
        <w:t xml:space="preserve"> </w:t>
      </w:r>
      <w:r w:rsidRPr="000B1C32">
        <w:t>and</w:t>
      </w:r>
      <w:r w:rsidRPr="000B1C32">
        <w:rPr>
          <w:spacing w:val="38"/>
        </w:rPr>
        <w:t xml:space="preserve"> </w:t>
      </w:r>
      <w:r w:rsidRPr="000B1C32">
        <w:t>the</w:t>
      </w:r>
      <w:r w:rsidRPr="000B1C32">
        <w:rPr>
          <w:spacing w:val="40"/>
        </w:rPr>
        <w:t xml:space="preserve"> </w:t>
      </w:r>
      <w:r w:rsidRPr="000B1C32">
        <w:t>Academic</w:t>
      </w:r>
      <w:r w:rsidRPr="000B1C32">
        <w:rPr>
          <w:spacing w:val="40"/>
        </w:rPr>
        <w:t xml:space="preserve"> </w:t>
      </w:r>
      <w:r w:rsidRPr="000B1C32">
        <w:t>Council</w:t>
      </w:r>
      <w:r w:rsidRPr="000B1C32">
        <w:rPr>
          <w:spacing w:val="38"/>
        </w:rPr>
        <w:t xml:space="preserve"> </w:t>
      </w:r>
      <w:r w:rsidRPr="000B1C32">
        <w:t>of</w:t>
      </w:r>
      <w:r w:rsidRPr="000B1C32">
        <w:rPr>
          <w:spacing w:val="40"/>
        </w:rPr>
        <w:t xml:space="preserve"> </w:t>
      </w:r>
      <w:r w:rsidRPr="000B1C32">
        <w:t>the</w:t>
      </w:r>
      <w:r w:rsidRPr="000B1C32">
        <w:rPr>
          <w:spacing w:val="40"/>
        </w:rPr>
        <w:t xml:space="preserve"> </w:t>
      </w:r>
      <w:r w:rsidR="000B1C32" w:rsidRPr="000B1C32">
        <w:rPr>
          <w:color w:val="000000" w:themeColor="text1"/>
        </w:rPr>
        <w:t>Faculty of Arts and Fashion</w:t>
      </w:r>
      <w:r w:rsidR="006F56E8">
        <w:rPr>
          <w:color w:val="000000" w:themeColor="text1"/>
        </w:rPr>
        <w:t>.</w:t>
      </w:r>
    </w:p>
    <w:p w:rsidR="00F656C1" w:rsidRPr="000B1C32" w:rsidRDefault="00480E2B" w:rsidP="000B1C32">
      <w:pPr>
        <w:pStyle w:val="a3"/>
        <w:spacing w:before="73" w:line="259" w:lineRule="auto"/>
        <w:ind w:right="20"/>
        <w:jc w:val="center"/>
        <w:rPr>
          <w:b/>
        </w:rPr>
      </w:pPr>
      <w:r>
        <w:rPr>
          <w:b/>
        </w:rPr>
        <w:t>Research and</w:t>
      </w:r>
      <w:r w:rsidR="001356E8" w:rsidRPr="000B1C32">
        <w:rPr>
          <w:b/>
          <w:spacing w:val="-7"/>
        </w:rPr>
        <w:t xml:space="preserve"> </w:t>
      </w:r>
      <w:r>
        <w:rPr>
          <w:b/>
          <w:spacing w:val="-7"/>
        </w:rPr>
        <w:t>innovation</w:t>
      </w:r>
      <w:r w:rsidR="001356E8" w:rsidRPr="000B1C32">
        <w:rPr>
          <w:b/>
        </w:rPr>
        <w:t>,</w:t>
      </w:r>
      <w:r w:rsidR="001356E8" w:rsidRPr="000B1C32">
        <w:rPr>
          <w:b/>
          <w:spacing w:val="-7"/>
        </w:rPr>
        <w:t xml:space="preserve"> </w:t>
      </w:r>
      <w:r w:rsidR="001356E8" w:rsidRPr="000B1C32">
        <w:rPr>
          <w:b/>
        </w:rPr>
        <w:t>technology</w:t>
      </w:r>
      <w:r w:rsidR="001356E8" w:rsidRPr="000B1C32">
        <w:rPr>
          <w:b/>
          <w:spacing w:val="-7"/>
        </w:rPr>
        <w:t xml:space="preserve"> </w:t>
      </w:r>
      <w:r w:rsidR="001356E8" w:rsidRPr="000B1C32">
        <w:rPr>
          <w:b/>
          <w:spacing w:val="-2"/>
        </w:rPr>
        <w:t>transfer</w:t>
      </w:r>
    </w:p>
    <w:p w:rsidR="00F656C1" w:rsidRDefault="001356E8" w:rsidP="009A5045">
      <w:pPr>
        <w:pStyle w:val="a3"/>
        <w:spacing w:before="185"/>
        <w:ind w:firstLine="618"/>
      </w:pPr>
      <w:r>
        <w:t>Prepare</w:t>
      </w:r>
      <w:r>
        <w:rPr>
          <w:spacing w:val="-7"/>
        </w:rPr>
        <w:t xml:space="preserve"> </w:t>
      </w:r>
      <w:r>
        <w:t>requests</w:t>
      </w:r>
      <w:r>
        <w:rPr>
          <w:spacing w:val="-3"/>
        </w:rPr>
        <w:t xml:space="preserve"> </w:t>
      </w:r>
      <w:r>
        <w:t>for</w:t>
      </w:r>
      <w:r>
        <w:rPr>
          <w:spacing w:val="-4"/>
        </w:rPr>
        <w:t xml:space="preserve"> </w:t>
      </w:r>
      <w:r>
        <w:t>state</w:t>
      </w:r>
      <w:r>
        <w:rPr>
          <w:spacing w:val="-4"/>
        </w:rPr>
        <w:t xml:space="preserve"> </w:t>
      </w:r>
      <w:r>
        <w:t>funding</w:t>
      </w:r>
      <w:r>
        <w:rPr>
          <w:spacing w:val="-7"/>
        </w:rPr>
        <w:t xml:space="preserve"> </w:t>
      </w:r>
      <w:r>
        <w:t>of</w:t>
      </w:r>
      <w:r>
        <w:rPr>
          <w:spacing w:val="-7"/>
        </w:rPr>
        <w:t xml:space="preserve"> </w:t>
      </w:r>
      <w:r w:rsidR="006A5F8F">
        <w:rPr>
          <w:spacing w:val="-7"/>
        </w:rPr>
        <w:t>research</w:t>
      </w:r>
      <w:r>
        <w:rPr>
          <w:spacing w:val="-4"/>
        </w:rPr>
        <w:t xml:space="preserve"> </w:t>
      </w:r>
      <w:r>
        <w:rPr>
          <w:spacing w:val="-2"/>
        </w:rPr>
        <w:t>projects.</w:t>
      </w:r>
    </w:p>
    <w:p w:rsidR="00F656C1" w:rsidRDefault="001356E8" w:rsidP="009A5045">
      <w:pPr>
        <w:pStyle w:val="a3"/>
        <w:spacing w:before="187" w:line="256" w:lineRule="auto"/>
        <w:ind w:right="106" w:firstLine="618"/>
      </w:pPr>
      <w:r>
        <w:t xml:space="preserve">Expand </w:t>
      </w:r>
      <w:r w:rsidR="009A5045" w:rsidRPr="009A5045">
        <w:t>rese</w:t>
      </w:r>
      <w:r w:rsidR="009A5045">
        <w:t xml:space="preserve">arch and innovation </w:t>
      </w:r>
      <w:r>
        <w:t>cooperation with leading universities worldwide to conduct joint scientific research.</w:t>
      </w:r>
    </w:p>
    <w:p w:rsidR="00F656C1" w:rsidRDefault="001356E8" w:rsidP="009A5045">
      <w:pPr>
        <w:pStyle w:val="a3"/>
        <w:spacing w:before="165" w:line="259" w:lineRule="auto"/>
        <w:ind w:right="111" w:firstLine="618"/>
      </w:pPr>
      <w:r>
        <w:t>Widely</w:t>
      </w:r>
      <w:r>
        <w:rPr>
          <w:spacing w:val="-18"/>
        </w:rPr>
        <w:t xml:space="preserve"> </w:t>
      </w:r>
      <w:r>
        <w:t>attract</w:t>
      </w:r>
      <w:r>
        <w:rPr>
          <w:spacing w:val="-17"/>
        </w:rPr>
        <w:t xml:space="preserve"> </w:t>
      </w:r>
      <w:r>
        <w:t>gifted</w:t>
      </w:r>
      <w:r>
        <w:rPr>
          <w:spacing w:val="-18"/>
        </w:rPr>
        <w:t xml:space="preserve"> </w:t>
      </w:r>
      <w:r>
        <w:t>students</w:t>
      </w:r>
      <w:r>
        <w:rPr>
          <w:spacing w:val="-15"/>
        </w:rPr>
        <w:t xml:space="preserve"> </w:t>
      </w:r>
      <w:r>
        <w:t>to</w:t>
      </w:r>
      <w:r>
        <w:rPr>
          <w:spacing w:val="-16"/>
        </w:rPr>
        <w:t xml:space="preserve"> </w:t>
      </w:r>
      <w:r>
        <w:t>carry</w:t>
      </w:r>
      <w:r>
        <w:rPr>
          <w:spacing w:val="-16"/>
        </w:rPr>
        <w:t xml:space="preserve"> </w:t>
      </w:r>
      <w:r>
        <w:t>out</w:t>
      </w:r>
      <w:r>
        <w:rPr>
          <w:spacing w:val="-16"/>
        </w:rPr>
        <w:t xml:space="preserve"> </w:t>
      </w:r>
      <w:r>
        <w:t>research</w:t>
      </w:r>
      <w:r>
        <w:rPr>
          <w:spacing w:val="-18"/>
        </w:rPr>
        <w:t xml:space="preserve"> </w:t>
      </w:r>
      <w:r>
        <w:t>work</w:t>
      </w:r>
      <w:r>
        <w:rPr>
          <w:spacing w:val="-15"/>
        </w:rPr>
        <w:t xml:space="preserve"> </w:t>
      </w:r>
      <w:r>
        <w:t>and</w:t>
      </w:r>
      <w:r>
        <w:rPr>
          <w:spacing w:val="-18"/>
        </w:rPr>
        <w:t xml:space="preserve"> </w:t>
      </w:r>
      <w:r>
        <w:t>participate</w:t>
      </w:r>
      <w:r>
        <w:rPr>
          <w:spacing w:val="-17"/>
        </w:rPr>
        <w:t xml:space="preserve"> </w:t>
      </w:r>
      <w:r>
        <w:t>in</w:t>
      </w:r>
      <w:r>
        <w:rPr>
          <w:spacing w:val="-18"/>
        </w:rPr>
        <w:t xml:space="preserve"> </w:t>
      </w:r>
      <w:r>
        <w:t>competitions for start-up projects.</w:t>
      </w:r>
    </w:p>
    <w:p w:rsidR="00A96B6F" w:rsidRDefault="00A96B6F" w:rsidP="008C7118">
      <w:pPr>
        <w:pStyle w:val="a3"/>
        <w:spacing w:line="259" w:lineRule="auto"/>
        <w:ind w:right="105" w:firstLine="618"/>
      </w:pPr>
      <w:r>
        <w:t xml:space="preserve">Increase the indicators </w:t>
      </w:r>
      <w:r w:rsidR="002C0124">
        <w:t>of publication activity of the Department’</w:t>
      </w:r>
      <w:r>
        <w:t xml:space="preserve">s research and teaching staff in foreign professional journals included in the Scopus or Web of </w:t>
      </w:r>
      <w:proofErr w:type="spellStart"/>
      <w:r>
        <w:t>Scince</w:t>
      </w:r>
      <w:proofErr w:type="spellEnd"/>
      <w:r>
        <w:t xml:space="preserve"> </w:t>
      </w:r>
      <w:proofErr w:type="spellStart"/>
      <w:r>
        <w:t>scientometric</w:t>
      </w:r>
      <w:proofErr w:type="spellEnd"/>
      <w:r>
        <w:t xml:space="preserve"> database</w:t>
      </w:r>
      <w:r w:rsidR="008C7118">
        <w:t xml:space="preserve">s </w:t>
      </w:r>
      <w:r>
        <w:t xml:space="preserve">in accordance with the target indicators of their activity: publication of at least </w:t>
      </w:r>
      <w:proofErr w:type="gramStart"/>
      <w:r>
        <w:t>4</w:t>
      </w:r>
      <w:proofErr w:type="gramEnd"/>
      <w:r>
        <w:t xml:space="preserve"> articles annually. To increa</w:t>
      </w:r>
      <w:r w:rsidR="008C7118">
        <w:t>se publication activity of the Department’</w:t>
      </w:r>
      <w:r>
        <w:t>s research staff in cooperation with students, in particular, publication of scientific articles in professional journals.</w:t>
      </w:r>
    </w:p>
    <w:p w:rsidR="00F656C1" w:rsidRDefault="001356E8" w:rsidP="00E62C10">
      <w:pPr>
        <w:pStyle w:val="a3"/>
        <w:spacing w:before="185" w:line="259" w:lineRule="auto"/>
        <w:ind w:right="107" w:firstLine="618"/>
      </w:pPr>
      <w:r>
        <w:t>Intensify</w:t>
      </w:r>
      <w:r>
        <w:rPr>
          <w:spacing w:val="-8"/>
        </w:rPr>
        <w:t xml:space="preserve"> </w:t>
      </w:r>
      <w:r>
        <w:t>the</w:t>
      </w:r>
      <w:r>
        <w:rPr>
          <w:spacing w:val="-9"/>
        </w:rPr>
        <w:t xml:space="preserve"> </w:t>
      </w:r>
      <w:r>
        <w:t>participation</w:t>
      </w:r>
      <w:r>
        <w:rPr>
          <w:spacing w:val="-8"/>
        </w:rPr>
        <w:t xml:space="preserve"> </w:t>
      </w:r>
      <w:r>
        <w:t>of</w:t>
      </w:r>
      <w:r>
        <w:rPr>
          <w:spacing w:val="-6"/>
        </w:rPr>
        <w:t xml:space="preserve"> </w:t>
      </w:r>
      <w:r>
        <w:t>students</w:t>
      </w:r>
      <w:r>
        <w:rPr>
          <w:spacing w:val="-8"/>
        </w:rPr>
        <w:t xml:space="preserve"> </w:t>
      </w:r>
      <w:r>
        <w:t>in</w:t>
      </w:r>
      <w:r>
        <w:rPr>
          <w:spacing w:val="-6"/>
        </w:rPr>
        <w:t xml:space="preserve"> </w:t>
      </w:r>
      <w:r>
        <w:t>competitions</w:t>
      </w:r>
      <w:r>
        <w:rPr>
          <w:spacing w:val="-8"/>
        </w:rPr>
        <w:t xml:space="preserve"> </w:t>
      </w:r>
      <w:r>
        <w:t>to</w:t>
      </w:r>
      <w:r>
        <w:rPr>
          <w:spacing w:val="-6"/>
        </w:rPr>
        <w:t xml:space="preserve"> </w:t>
      </w:r>
      <w:r>
        <w:t>receive</w:t>
      </w:r>
      <w:r>
        <w:rPr>
          <w:spacing w:val="-11"/>
        </w:rPr>
        <w:t xml:space="preserve"> </w:t>
      </w:r>
      <w:r>
        <w:t>individual</w:t>
      </w:r>
      <w:r>
        <w:rPr>
          <w:spacing w:val="-8"/>
        </w:rPr>
        <w:t xml:space="preserve"> </w:t>
      </w:r>
      <w:r>
        <w:t>grants</w:t>
      </w:r>
      <w:r>
        <w:rPr>
          <w:spacing w:val="-6"/>
        </w:rPr>
        <w:t xml:space="preserve"> </w:t>
      </w:r>
      <w:r>
        <w:t>from international funds. Facilitate scientific internships of employees and students of the Department in foreign higher educational and scientific institutions.</w:t>
      </w:r>
    </w:p>
    <w:p w:rsidR="00F656C1" w:rsidRDefault="00CB7AFD" w:rsidP="00CB7AFD">
      <w:pPr>
        <w:pStyle w:val="a3"/>
        <w:spacing w:line="259" w:lineRule="auto"/>
        <w:ind w:right="101" w:firstLine="618"/>
      </w:pPr>
      <w:r>
        <w:t>E</w:t>
      </w:r>
      <w:r>
        <w:t>nsure the formation of scientific research topics in accordance with the current directions of development of fundamental and applied</w:t>
      </w:r>
      <w:r w:rsidR="00A51A41">
        <w:t xml:space="preserve"> </w:t>
      </w:r>
      <w:r>
        <w:t xml:space="preserve">science, security needs, </w:t>
      </w:r>
      <w:proofErr w:type="spellStart"/>
      <w:r>
        <w:t>defence</w:t>
      </w:r>
      <w:proofErr w:type="spellEnd"/>
      <w:r>
        <w:t xml:space="preserve"> capability and effective socio-economic development of Ukraine. </w:t>
      </w:r>
    </w:p>
    <w:p w:rsidR="00F656C1" w:rsidRDefault="001356E8">
      <w:pPr>
        <w:pStyle w:val="1"/>
        <w:ind w:left="3589"/>
        <w:jc w:val="both"/>
      </w:pPr>
      <w:r>
        <w:t>International</w:t>
      </w:r>
      <w:r>
        <w:rPr>
          <w:spacing w:val="-8"/>
        </w:rPr>
        <w:t xml:space="preserve"> </w:t>
      </w:r>
      <w:r>
        <w:rPr>
          <w:spacing w:val="-2"/>
        </w:rPr>
        <w:t>activities</w:t>
      </w:r>
    </w:p>
    <w:p w:rsidR="00F656C1" w:rsidRDefault="001356E8" w:rsidP="006C1CB3">
      <w:pPr>
        <w:pStyle w:val="a3"/>
        <w:spacing w:before="187" w:line="259" w:lineRule="auto"/>
        <w:ind w:right="113" w:firstLine="618"/>
      </w:pPr>
      <w:r>
        <w:t>Search</w:t>
      </w:r>
      <w:r>
        <w:rPr>
          <w:spacing w:val="-10"/>
        </w:rPr>
        <w:t xml:space="preserve"> </w:t>
      </w:r>
      <w:r>
        <w:t>for</w:t>
      </w:r>
      <w:r>
        <w:rPr>
          <w:spacing w:val="-11"/>
        </w:rPr>
        <w:t xml:space="preserve"> </w:t>
      </w:r>
      <w:r>
        <w:t>foreign</w:t>
      </w:r>
      <w:r>
        <w:rPr>
          <w:spacing w:val="-13"/>
        </w:rPr>
        <w:t xml:space="preserve"> </w:t>
      </w:r>
      <w:r>
        <w:t>institutions</w:t>
      </w:r>
      <w:r>
        <w:rPr>
          <w:spacing w:val="-13"/>
        </w:rPr>
        <w:t xml:space="preserve"> </w:t>
      </w:r>
      <w:r>
        <w:t>of</w:t>
      </w:r>
      <w:r>
        <w:rPr>
          <w:spacing w:val="-11"/>
        </w:rPr>
        <w:t xml:space="preserve"> </w:t>
      </w:r>
      <w:r>
        <w:t>higher</w:t>
      </w:r>
      <w:r>
        <w:rPr>
          <w:spacing w:val="-11"/>
        </w:rPr>
        <w:t xml:space="preserve"> </w:t>
      </w:r>
      <w:r>
        <w:t>education</w:t>
      </w:r>
      <w:r>
        <w:rPr>
          <w:spacing w:val="-10"/>
        </w:rPr>
        <w:t xml:space="preserve"> </w:t>
      </w:r>
      <w:r>
        <w:t>to</w:t>
      </w:r>
      <w:r>
        <w:rPr>
          <w:spacing w:val="-10"/>
        </w:rPr>
        <w:t xml:space="preserve"> </w:t>
      </w:r>
      <w:r>
        <w:t>conclude</w:t>
      </w:r>
      <w:r>
        <w:rPr>
          <w:spacing w:val="-11"/>
        </w:rPr>
        <w:t xml:space="preserve"> </w:t>
      </w:r>
      <w:r>
        <w:t>agreements</w:t>
      </w:r>
      <w:r>
        <w:rPr>
          <w:spacing w:val="-10"/>
        </w:rPr>
        <w:t xml:space="preserve"> </w:t>
      </w:r>
      <w:r>
        <w:t>on</w:t>
      </w:r>
      <w:r>
        <w:rPr>
          <w:spacing w:val="-10"/>
        </w:rPr>
        <w:t xml:space="preserve"> </w:t>
      </w:r>
      <w:r>
        <w:t>scientific and</w:t>
      </w:r>
      <w:r>
        <w:rPr>
          <w:spacing w:val="-6"/>
        </w:rPr>
        <w:t xml:space="preserve"> </w:t>
      </w:r>
      <w:r>
        <w:t>technical</w:t>
      </w:r>
      <w:r>
        <w:rPr>
          <w:spacing w:val="-6"/>
        </w:rPr>
        <w:t xml:space="preserve"> </w:t>
      </w:r>
      <w:r>
        <w:t>cooperation</w:t>
      </w:r>
      <w:r>
        <w:rPr>
          <w:spacing w:val="-6"/>
        </w:rPr>
        <w:t xml:space="preserve"> </w:t>
      </w:r>
      <w:r>
        <w:t>and</w:t>
      </w:r>
      <w:r>
        <w:rPr>
          <w:spacing w:val="-6"/>
        </w:rPr>
        <w:t xml:space="preserve"> </w:t>
      </w:r>
      <w:r>
        <w:t>prepare</w:t>
      </w:r>
      <w:r>
        <w:rPr>
          <w:spacing w:val="-6"/>
        </w:rPr>
        <w:t xml:space="preserve"> </w:t>
      </w:r>
      <w:r>
        <w:t>joint</w:t>
      </w:r>
      <w:r>
        <w:rPr>
          <w:spacing w:val="-8"/>
        </w:rPr>
        <w:t xml:space="preserve"> </w:t>
      </w:r>
      <w:r>
        <w:t>scientific</w:t>
      </w:r>
      <w:r>
        <w:rPr>
          <w:spacing w:val="-6"/>
        </w:rPr>
        <w:t xml:space="preserve"> </w:t>
      </w:r>
      <w:r>
        <w:t>projects</w:t>
      </w:r>
      <w:r>
        <w:rPr>
          <w:spacing w:val="-6"/>
        </w:rPr>
        <w:t xml:space="preserve"> </w:t>
      </w:r>
      <w:r>
        <w:t>for</w:t>
      </w:r>
      <w:r>
        <w:rPr>
          <w:spacing w:val="-9"/>
        </w:rPr>
        <w:t xml:space="preserve"> </w:t>
      </w:r>
      <w:r>
        <w:t>participation</w:t>
      </w:r>
      <w:r>
        <w:rPr>
          <w:spacing w:val="-6"/>
        </w:rPr>
        <w:t xml:space="preserve"> </w:t>
      </w:r>
      <w:r>
        <w:t>in</w:t>
      </w:r>
      <w:r>
        <w:rPr>
          <w:spacing w:val="-6"/>
        </w:rPr>
        <w:t xml:space="preserve"> </w:t>
      </w:r>
      <w:r>
        <w:t xml:space="preserve">grant </w:t>
      </w:r>
      <w:r>
        <w:rPr>
          <w:spacing w:val="-2"/>
        </w:rPr>
        <w:t>programs.</w:t>
      </w:r>
    </w:p>
    <w:p w:rsidR="00F656C1" w:rsidRDefault="001356E8" w:rsidP="006C1CB3">
      <w:pPr>
        <w:pStyle w:val="a3"/>
        <w:spacing w:line="256" w:lineRule="auto"/>
        <w:ind w:right="108" w:firstLine="618"/>
      </w:pPr>
      <w:r>
        <w:t>Promote</w:t>
      </w:r>
      <w:r>
        <w:rPr>
          <w:spacing w:val="-3"/>
        </w:rPr>
        <w:t xml:space="preserve"> </w:t>
      </w:r>
      <w:r>
        <w:t>the</w:t>
      </w:r>
      <w:r>
        <w:rPr>
          <w:spacing w:val="-3"/>
        </w:rPr>
        <w:t xml:space="preserve"> </w:t>
      </w:r>
      <w:r>
        <w:t>integration</w:t>
      </w:r>
      <w:r>
        <w:rPr>
          <w:spacing w:val="-6"/>
        </w:rPr>
        <w:t xml:space="preserve"> </w:t>
      </w:r>
      <w:r>
        <w:t>of</w:t>
      </w:r>
      <w:r>
        <w:rPr>
          <w:spacing w:val="-3"/>
        </w:rPr>
        <w:t xml:space="preserve"> </w:t>
      </w:r>
      <w:r>
        <w:t>scientific</w:t>
      </w:r>
      <w:r>
        <w:rPr>
          <w:spacing w:val="-3"/>
        </w:rPr>
        <w:t xml:space="preserve"> </w:t>
      </w:r>
      <w:r>
        <w:t>research</w:t>
      </w:r>
      <w:r>
        <w:rPr>
          <w:spacing w:val="-2"/>
        </w:rPr>
        <w:t xml:space="preserve"> </w:t>
      </w:r>
      <w:r>
        <w:t>of</w:t>
      </w:r>
      <w:r>
        <w:rPr>
          <w:spacing w:val="-6"/>
        </w:rPr>
        <w:t xml:space="preserve"> </w:t>
      </w:r>
      <w:r>
        <w:t>the Department</w:t>
      </w:r>
      <w:r>
        <w:rPr>
          <w:spacing w:val="-6"/>
        </w:rPr>
        <w:t xml:space="preserve"> </w:t>
      </w:r>
      <w:r>
        <w:t>into</w:t>
      </w:r>
      <w:r>
        <w:rPr>
          <w:spacing w:val="-6"/>
        </w:rPr>
        <w:t xml:space="preserve"> </w:t>
      </w:r>
      <w:r>
        <w:t>the</w:t>
      </w:r>
      <w:r>
        <w:rPr>
          <w:spacing w:val="-3"/>
        </w:rPr>
        <w:t xml:space="preserve"> </w:t>
      </w:r>
      <w:r>
        <w:t>European</w:t>
      </w:r>
      <w:r>
        <w:rPr>
          <w:spacing w:val="-2"/>
        </w:rPr>
        <w:t xml:space="preserve"> </w:t>
      </w:r>
      <w:r>
        <w:t>and world research space.</w:t>
      </w:r>
    </w:p>
    <w:p w:rsidR="00F656C1" w:rsidRDefault="001356E8" w:rsidP="006C1CB3">
      <w:pPr>
        <w:pStyle w:val="a3"/>
        <w:spacing w:before="166" w:line="259" w:lineRule="auto"/>
        <w:ind w:right="109" w:firstLine="618"/>
      </w:pPr>
      <w:r>
        <w:t>Ensure the active participation of the Department’s scientists in bilateral scientific projects, Erasmus+ experience exchange programs, etc.</w:t>
      </w:r>
    </w:p>
    <w:p w:rsidR="00F656C1" w:rsidRDefault="001356E8" w:rsidP="006C1CB3">
      <w:pPr>
        <w:pStyle w:val="a3"/>
        <w:ind w:firstLine="618"/>
      </w:pPr>
      <w:r>
        <w:t>Regularly</w:t>
      </w:r>
      <w:r>
        <w:rPr>
          <w:spacing w:val="-6"/>
        </w:rPr>
        <w:t xml:space="preserve"> </w:t>
      </w:r>
      <w:r>
        <w:t>apply</w:t>
      </w:r>
      <w:r>
        <w:rPr>
          <w:spacing w:val="-6"/>
        </w:rPr>
        <w:t xml:space="preserve"> </w:t>
      </w:r>
      <w:r>
        <w:t>for</w:t>
      </w:r>
      <w:r>
        <w:rPr>
          <w:spacing w:val="-10"/>
        </w:rPr>
        <w:t xml:space="preserve"> </w:t>
      </w:r>
      <w:r>
        <w:t>participation</w:t>
      </w:r>
      <w:r>
        <w:rPr>
          <w:spacing w:val="-6"/>
        </w:rPr>
        <w:t xml:space="preserve"> </w:t>
      </w:r>
      <w:r>
        <w:t>in</w:t>
      </w:r>
      <w:r>
        <w:rPr>
          <w:spacing w:val="-3"/>
        </w:rPr>
        <w:t xml:space="preserve"> </w:t>
      </w:r>
      <w:r>
        <w:t>international</w:t>
      </w:r>
      <w:r>
        <w:rPr>
          <w:spacing w:val="-10"/>
        </w:rPr>
        <w:t xml:space="preserve"> </w:t>
      </w:r>
      <w:r>
        <w:t>scientific</w:t>
      </w:r>
      <w:r>
        <w:rPr>
          <w:spacing w:val="-9"/>
        </w:rPr>
        <w:t xml:space="preserve"> </w:t>
      </w:r>
      <w:r>
        <w:t>and</w:t>
      </w:r>
      <w:r>
        <w:rPr>
          <w:spacing w:val="-6"/>
        </w:rPr>
        <w:t xml:space="preserve"> </w:t>
      </w:r>
      <w:r>
        <w:t>educational</w:t>
      </w:r>
      <w:r>
        <w:rPr>
          <w:spacing w:val="-9"/>
        </w:rPr>
        <w:t xml:space="preserve"> </w:t>
      </w:r>
      <w:r>
        <w:rPr>
          <w:spacing w:val="-2"/>
        </w:rPr>
        <w:t>projects.</w:t>
      </w:r>
    </w:p>
    <w:p w:rsidR="00F656C1" w:rsidRDefault="001356E8" w:rsidP="006C1CB3">
      <w:pPr>
        <w:pStyle w:val="a3"/>
        <w:spacing w:before="187" w:line="259" w:lineRule="auto"/>
        <w:ind w:right="106" w:firstLine="618"/>
      </w:pPr>
      <w:r>
        <w:t>Organize</w:t>
      </w:r>
      <w:r>
        <w:rPr>
          <w:spacing w:val="-18"/>
        </w:rPr>
        <w:t xml:space="preserve"> </w:t>
      </w:r>
      <w:r>
        <w:t>academic</w:t>
      </w:r>
      <w:r>
        <w:rPr>
          <w:spacing w:val="-17"/>
        </w:rPr>
        <w:t xml:space="preserve"> </w:t>
      </w:r>
      <w:r>
        <w:t>mobility</w:t>
      </w:r>
      <w:r>
        <w:rPr>
          <w:spacing w:val="-18"/>
        </w:rPr>
        <w:t xml:space="preserve"> </w:t>
      </w:r>
      <w:r>
        <w:t>of</w:t>
      </w:r>
      <w:r>
        <w:rPr>
          <w:spacing w:val="-17"/>
        </w:rPr>
        <w:t xml:space="preserve"> </w:t>
      </w:r>
      <w:r>
        <w:t>students</w:t>
      </w:r>
      <w:r>
        <w:rPr>
          <w:spacing w:val="-18"/>
        </w:rPr>
        <w:t xml:space="preserve"> </w:t>
      </w:r>
      <w:r>
        <w:t>and</w:t>
      </w:r>
      <w:r>
        <w:rPr>
          <w:spacing w:val="-17"/>
        </w:rPr>
        <w:t xml:space="preserve"> </w:t>
      </w:r>
      <w:r>
        <w:t>teachers</w:t>
      </w:r>
      <w:r>
        <w:rPr>
          <w:spacing w:val="-18"/>
        </w:rPr>
        <w:t xml:space="preserve"> </w:t>
      </w:r>
      <w:r>
        <w:t>of</w:t>
      </w:r>
      <w:r>
        <w:rPr>
          <w:spacing w:val="-17"/>
        </w:rPr>
        <w:t xml:space="preserve"> </w:t>
      </w:r>
      <w:r>
        <w:t>the</w:t>
      </w:r>
      <w:r>
        <w:rPr>
          <w:spacing w:val="-18"/>
        </w:rPr>
        <w:t xml:space="preserve"> </w:t>
      </w:r>
      <w:r>
        <w:t>Department</w:t>
      </w:r>
      <w:r>
        <w:rPr>
          <w:spacing w:val="-17"/>
        </w:rPr>
        <w:t xml:space="preserve"> </w:t>
      </w:r>
      <w:r>
        <w:t>by</w:t>
      </w:r>
      <w:r>
        <w:rPr>
          <w:spacing w:val="-18"/>
        </w:rPr>
        <w:t xml:space="preserve"> </w:t>
      </w:r>
      <w:r>
        <w:t>participating in</w:t>
      </w:r>
      <w:r>
        <w:rPr>
          <w:spacing w:val="-14"/>
        </w:rPr>
        <w:t xml:space="preserve"> </w:t>
      </w:r>
      <w:r>
        <w:t>the</w:t>
      </w:r>
      <w:r>
        <w:rPr>
          <w:spacing w:val="-15"/>
        </w:rPr>
        <w:t xml:space="preserve"> </w:t>
      </w:r>
      <w:r>
        <w:t>scholarship</w:t>
      </w:r>
      <w:r>
        <w:rPr>
          <w:spacing w:val="-12"/>
        </w:rPr>
        <w:t xml:space="preserve"> </w:t>
      </w:r>
      <w:r>
        <w:t>programs</w:t>
      </w:r>
      <w:r>
        <w:rPr>
          <w:spacing w:val="-12"/>
        </w:rPr>
        <w:t xml:space="preserve"> </w:t>
      </w:r>
      <w:r>
        <w:t>of</w:t>
      </w:r>
      <w:r>
        <w:rPr>
          <w:spacing w:val="-15"/>
        </w:rPr>
        <w:t xml:space="preserve"> </w:t>
      </w:r>
      <w:r>
        <w:t>the</w:t>
      </w:r>
      <w:r>
        <w:rPr>
          <w:spacing w:val="-12"/>
        </w:rPr>
        <w:t xml:space="preserve"> </w:t>
      </w:r>
      <w:r>
        <w:t>Fulbright</w:t>
      </w:r>
      <w:r>
        <w:rPr>
          <w:spacing w:val="-12"/>
        </w:rPr>
        <w:t xml:space="preserve"> </w:t>
      </w:r>
      <w:r>
        <w:t>Foundation,</w:t>
      </w:r>
      <w:r>
        <w:rPr>
          <w:spacing w:val="-13"/>
        </w:rPr>
        <w:t xml:space="preserve"> </w:t>
      </w:r>
      <w:proofErr w:type="spellStart"/>
      <w:r>
        <w:t>Chevening</w:t>
      </w:r>
      <w:proofErr w:type="spellEnd"/>
      <w:r>
        <w:t>,</w:t>
      </w:r>
      <w:r>
        <w:rPr>
          <w:spacing w:val="-13"/>
        </w:rPr>
        <w:t xml:space="preserve"> </w:t>
      </w:r>
      <w:r>
        <w:t>and</w:t>
      </w:r>
      <w:r>
        <w:rPr>
          <w:spacing w:val="-12"/>
        </w:rPr>
        <w:t xml:space="preserve"> </w:t>
      </w:r>
      <w:proofErr w:type="spellStart"/>
      <w:r>
        <w:t>Visegrad</w:t>
      </w:r>
      <w:proofErr w:type="spellEnd"/>
      <w:r>
        <w:t xml:space="preserve"> (</w:t>
      </w:r>
      <w:proofErr w:type="spellStart"/>
      <w:r w:rsidR="008C6DBA">
        <w:t>Visegrad</w:t>
      </w:r>
      <w:proofErr w:type="spellEnd"/>
      <w:r w:rsidR="008C6DBA">
        <w:t xml:space="preserve"> scholarship for Master</w:t>
      </w:r>
      <w:r>
        <w:t xml:space="preserve"> and post-</w:t>
      </w:r>
      <w:r w:rsidR="008C6DBA">
        <w:t>Master</w:t>
      </w:r>
      <w:r>
        <w:t xml:space="preserve"> students).</w:t>
      </w:r>
    </w:p>
    <w:p w:rsidR="00F656C1" w:rsidRDefault="00F656C1">
      <w:pPr>
        <w:spacing w:line="259" w:lineRule="auto"/>
        <w:sectPr w:rsidR="00F656C1">
          <w:pgSz w:w="12240" w:h="15840"/>
          <w:pgMar w:top="1060" w:right="740" w:bottom="280" w:left="1600" w:header="720" w:footer="720" w:gutter="0"/>
          <w:cols w:space="720"/>
        </w:sectPr>
      </w:pPr>
    </w:p>
    <w:p w:rsidR="00F656C1" w:rsidRDefault="001356E8" w:rsidP="00505747">
      <w:pPr>
        <w:pStyle w:val="a3"/>
        <w:spacing w:before="73" w:line="259" w:lineRule="auto"/>
        <w:ind w:right="116" w:firstLine="618"/>
      </w:pPr>
      <w:r>
        <w:lastRenderedPageBreak/>
        <w:t>Involve representatives of European education, science, and business to educate students, as well as improve the skills of scientific and pedagogical workers of the Department, the Faculty of Fashion Industry, and the University as a whole.</w:t>
      </w:r>
    </w:p>
    <w:p w:rsidR="00F656C1" w:rsidRDefault="001356E8">
      <w:pPr>
        <w:pStyle w:val="1"/>
        <w:ind w:left="3088"/>
        <w:jc w:val="both"/>
      </w:pPr>
      <w:r>
        <w:t>Human</w:t>
      </w:r>
      <w:r>
        <w:rPr>
          <w:spacing w:val="-5"/>
        </w:rPr>
        <w:t xml:space="preserve"> </w:t>
      </w:r>
      <w:r>
        <w:t>resources</w:t>
      </w:r>
      <w:r>
        <w:rPr>
          <w:spacing w:val="-4"/>
        </w:rPr>
        <w:t xml:space="preserve"> </w:t>
      </w:r>
      <w:r>
        <w:rPr>
          <w:spacing w:val="-2"/>
        </w:rPr>
        <w:t>management</w:t>
      </w:r>
    </w:p>
    <w:p w:rsidR="00F656C1" w:rsidRDefault="00921BF4" w:rsidP="0011073A">
      <w:pPr>
        <w:pStyle w:val="a3"/>
        <w:spacing w:before="187" w:line="259" w:lineRule="auto"/>
        <w:ind w:right="110" w:firstLine="618"/>
      </w:pPr>
      <w:r>
        <w:t>Ensure compliance of the Department’</w:t>
      </w:r>
      <w:r w:rsidR="00AD07A6" w:rsidRPr="00AD07A6">
        <w:t>s research and teaching staff with the licensing conditions for conducting educational activities for the training of spe</w:t>
      </w:r>
      <w:r>
        <w:t>cialists of the first (bachelor’s), second (master’</w:t>
      </w:r>
      <w:r w:rsidR="00AD07A6" w:rsidRPr="00AD07A6">
        <w:t>s) and third (educational and scientific) levels of higher education.</w:t>
      </w:r>
    </w:p>
    <w:p w:rsidR="00F656C1" w:rsidRDefault="001356E8" w:rsidP="0011073A">
      <w:pPr>
        <w:pStyle w:val="a3"/>
        <w:spacing w:line="259" w:lineRule="auto"/>
        <w:ind w:right="106" w:firstLine="618"/>
      </w:pPr>
      <w:r>
        <w:t>Increase the level of knowledge of foreign languages of the Department’s acad</w:t>
      </w:r>
      <w:r w:rsidR="00293F65">
        <w:t>emic staff to the B2 level. P</w:t>
      </w:r>
      <w:r>
        <w:t>romote the introduction of English-language educational programs for international students.</w:t>
      </w:r>
    </w:p>
    <w:p w:rsidR="00F656C1" w:rsidRDefault="001356E8" w:rsidP="0011073A">
      <w:pPr>
        <w:pStyle w:val="a3"/>
        <w:spacing w:before="160" w:line="259" w:lineRule="auto"/>
        <w:ind w:right="104" w:firstLine="618"/>
      </w:pPr>
      <w:r>
        <w:t xml:space="preserve">Ensure the formation of </w:t>
      </w:r>
      <w:r w:rsidR="00293F65">
        <w:t>an innovative culture by</w:t>
      </w:r>
      <w:r>
        <w:t xml:space="preserve"> the staff of the Department, focused on the constructive perception of innovations.</w:t>
      </w:r>
    </w:p>
    <w:p w:rsidR="00F656C1" w:rsidRDefault="001356E8" w:rsidP="0011073A">
      <w:pPr>
        <w:pStyle w:val="a3"/>
        <w:spacing w:line="259" w:lineRule="auto"/>
        <w:ind w:right="105" w:firstLine="618"/>
      </w:pPr>
      <w:r>
        <w:t>Improve</w:t>
      </w:r>
      <w:r>
        <w:rPr>
          <w:spacing w:val="-5"/>
        </w:rPr>
        <w:t xml:space="preserve"> </w:t>
      </w:r>
      <w:r>
        <w:t>the</w:t>
      </w:r>
      <w:r>
        <w:rPr>
          <w:spacing w:val="-5"/>
        </w:rPr>
        <w:t xml:space="preserve"> </w:t>
      </w:r>
      <w:r>
        <w:t>qualifications</w:t>
      </w:r>
      <w:r>
        <w:rPr>
          <w:spacing w:val="-5"/>
        </w:rPr>
        <w:t xml:space="preserve"> </w:t>
      </w:r>
      <w:r>
        <w:t>of</w:t>
      </w:r>
      <w:r>
        <w:rPr>
          <w:spacing w:val="-5"/>
        </w:rPr>
        <w:t xml:space="preserve"> </w:t>
      </w:r>
      <w:r>
        <w:t>the</w:t>
      </w:r>
      <w:r>
        <w:rPr>
          <w:spacing w:val="-3"/>
        </w:rPr>
        <w:t xml:space="preserve"> </w:t>
      </w:r>
      <w:r>
        <w:t>Department</w:t>
      </w:r>
      <w:r w:rsidR="00293F65">
        <w:t>’s</w:t>
      </w:r>
      <w:r>
        <w:rPr>
          <w:spacing w:val="-3"/>
        </w:rPr>
        <w:t xml:space="preserve"> </w:t>
      </w:r>
      <w:r>
        <w:t>staff</w:t>
      </w:r>
      <w:r>
        <w:rPr>
          <w:spacing w:val="-3"/>
        </w:rPr>
        <w:t xml:space="preserve"> </w:t>
      </w:r>
      <w:r>
        <w:t>to</w:t>
      </w:r>
      <w:r>
        <w:rPr>
          <w:spacing w:val="-5"/>
        </w:rPr>
        <w:t xml:space="preserve"> </w:t>
      </w:r>
      <w:r>
        <w:t>help</w:t>
      </w:r>
      <w:r>
        <w:rPr>
          <w:spacing w:val="-5"/>
        </w:rPr>
        <w:t xml:space="preserve"> </w:t>
      </w:r>
      <w:r>
        <w:t>them</w:t>
      </w:r>
      <w:r>
        <w:rPr>
          <w:spacing w:val="-2"/>
        </w:rPr>
        <w:t xml:space="preserve"> </w:t>
      </w:r>
      <w:r>
        <w:t>achieve</w:t>
      </w:r>
      <w:r>
        <w:rPr>
          <w:spacing w:val="-2"/>
        </w:rPr>
        <w:t xml:space="preserve"> </w:t>
      </w:r>
      <w:r>
        <w:t>a</w:t>
      </w:r>
      <w:r>
        <w:rPr>
          <w:spacing w:val="-6"/>
        </w:rPr>
        <w:t xml:space="preserve"> </w:t>
      </w:r>
      <w:r>
        <w:t>high</w:t>
      </w:r>
      <w:r>
        <w:rPr>
          <w:spacing w:val="-5"/>
        </w:rPr>
        <w:t xml:space="preserve"> </w:t>
      </w:r>
      <w:r>
        <w:t>level</w:t>
      </w:r>
      <w:r>
        <w:rPr>
          <w:spacing w:val="-3"/>
        </w:rPr>
        <w:t xml:space="preserve"> </w:t>
      </w:r>
      <w:r>
        <w:t>of professional competence and social and personal responsibility.</w:t>
      </w:r>
    </w:p>
    <w:p w:rsidR="00F656C1" w:rsidRDefault="001356E8" w:rsidP="0011073A">
      <w:pPr>
        <w:pStyle w:val="a3"/>
        <w:spacing w:before="161" w:line="256" w:lineRule="auto"/>
        <w:ind w:right="105" w:firstLine="618"/>
      </w:pPr>
      <w:r>
        <w:t>Create favorable conditions for the Department</w:t>
      </w:r>
      <w:r w:rsidR="00293F65">
        <w:t>’s</w:t>
      </w:r>
      <w:r>
        <w:t xml:space="preserve"> staff working on their dissertation </w:t>
      </w:r>
      <w:r w:rsidR="00676273">
        <w:rPr>
          <w:spacing w:val="-2"/>
        </w:rPr>
        <w:t>research</w:t>
      </w:r>
      <w:r>
        <w:rPr>
          <w:spacing w:val="-2"/>
        </w:rPr>
        <w:t>.</w:t>
      </w:r>
    </w:p>
    <w:p w:rsidR="00F656C1" w:rsidRDefault="001356E8">
      <w:pPr>
        <w:pStyle w:val="1"/>
        <w:spacing w:before="166"/>
        <w:ind w:left="0" w:right="4"/>
      </w:pPr>
      <w:r>
        <w:t>Partnership</w:t>
      </w:r>
      <w:r>
        <w:rPr>
          <w:spacing w:val="-5"/>
        </w:rPr>
        <w:t xml:space="preserve"> </w:t>
      </w:r>
      <w:r>
        <w:t>with</w:t>
      </w:r>
      <w:r>
        <w:rPr>
          <w:spacing w:val="-4"/>
        </w:rPr>
        <w:t xml:space="preserve"> </w:t>
      </w:r>
      <w:r>
        <w:rPr>
          <w:spacing w:val="-2"/>
        </w:rPr>
        <w:t>employers</w:t>
      </w:r>
    </w:p>
    <w:p w:rsidR="00F656C1" w:rsidRDefault="001356E8" w:rsidP="00D51C5D">
      <w:pPr>
        <w:pStyle w:val="a3"/>
        <w:spacing w:before="184"/>
        <w:ind w:firstLine="618"/>
        <w:jc w:val="left"/>
      </w:pPr>
      <w:r>
        <w:t>Involve</w:t>
      </w:r>
      <w:r>
        <w:rPr>
          <w:spacing w:val="-7"/>
        </w:rPr>
        <w:t xml:space="preserve"> </w:t>
      </w:r>
      <w:r>
        <w:t>employers</w:t>
      </w:r>
      <w:r>
        <w:rPr>
          <w:spacing w:val="-7"/>
        </w:rPr>
        <w:t xml:space="preserve"> </w:t>
      </w:r>
      <w:r>
        <w:t>in</w:t>
      </w:r>
      <w:r>
        <w:rPr>
          <w:spacing w:val="-8"/>
        </w:rPr>
        <w:t xml:space="preserve"> </w:t>
      </w:r>
      <w:r>
        <w:t>the</w:t>
      </w:r>
      <w:r>
        <w:rPr>
          <w:spacing w:val="-5"/>
        </w:rPr>
        <w:t xml:space="preserve"> </w:t>
      </w:r>
      <w:r>
        <w:t>formation</w:t>
      </w:r>
      <w:r>
        <w:rPr>
          <w:spacing w:val="-8"/>
        </w:rPr>
        <w:t xml:space="preserve"> </w:t>
      </w:r>
      <w:r>
        <w:t>of</w:t>
      </w:r>
      <w:r>
        <w:rPr>
          <w:spacing w:val="-5"/>
        </w:rPr>
        <w:t xml:space="preserve"> </w:t>
      </w:r>
      <w:r>
        <w:t>competence</w:t>
      </w:r>
      <w:r>
        <w:rPr>
          <w:spacing w:val="-5"/>
        </w:rPr>
        <w:t xml:space="preserve"> </w:t>
      </w:r>
      <w:r>
        <w:t>requirements</w:t>
      </w:r>
      <w:r>
        <w:rPr>
          <w:spacing w:val="-6"/>
        </w:rPr>
        <w:t xml:space="preserve"> </w:t>
      </w:r>
      <w:r>
        <w:t>for</w:t>
      </w:r>
      <w:r>
        <w:rPr>
          <w:spacing w:val="-4"/>
        </w:rPr>
        <w:t xml:space="preserve"> </w:t>
      </w:r>
      <w:r>
        <w:rPr>
          <w:spacing w:val="-2"/>
        </w:rPr>
        <w:t>graduates</w:t>
      </w:r>
      <w:r w:rsidR="004A2556" w:rsidRPr="004A2556">
        <w:t xml:space="preserve"> </w:t>
      </w:r>
      <w:r w:rsidR="004A2556" w:rsidRPr="004A2556">
        <w:rPr>
          <w:spacing w:val="-2"/>
        </w:rPr>
        <w:t>of relevant educa</w:t>
      </w:r>
      <w:r w:rsidR="004A2556">
        <w:rPr>
          <w:spacing w:val="-2"/>
        </w:rPr>
        <w:t>tional and qualification levels</w:t>
      </w:r>
      <w:r>
        <w:rPr>
          <w:spacing w:val="-2"/>
        </w:rPr>
        <w:t>.</w:t>
      </w:r>
    </w:p>
    <w:p w:rsidR="00F656C1" w:rsidRDefault="001356E8" w:rsidP="00D51C5D">
      <w:pPr>
        <w:pStyle w:val="a3"/>
        <w:spacing w:before="187" w:line="256" w:lineRule="auto"/>
        <w:ind w:firstLine="618"/>
        <w:jc w:val="left"/>
      </w:pPr>
      <w:r>
        <w:t xml:space="preserve">Contribute to creating conditions for communication between students and employers </w:t>
      </w:r>
      <w:proofErr w:type="gramStart"/>
      <w:r w:rsidR="00114574">
        <w:t>on the basis of</w:t>
      </w:r>
      <w:proofErr w:type="gramEnd"/>
      <w:r>
        <w:t xml:space="preserve"> the University.</w:t>
      </w:r>
    </w:p>
    <w:p w:rsidR="00F656C1" w:rsidRDefault="001356E8" w:rsidP="00D51C5D">
      <w:pPr>
        <w:pStyle w:val="a3"/>
        <w:spacing w:before="166" w:line="259" w:lineRule="auto"/>
        <w:ind w:right="20" w:firstLine="618"/>
        <w:jc w:val="left"/>
      </w:pPr>
      <w:r>
        <w:t>Expand</w:t>
      </w:r>
      <w:r>
        <w:rPr>
          <w:spacing w:val="80"/>
        </w:rPr>
        <w:t xml:space="preserve"> </w:t>
      </w:r>
      <w:r>
        <w:t>the</w:t>
      </w:r>
      <w:r>
        <w:rPr>
          <w:spacing w:val="80"/>
        </w:rPr>
        <w:t xml:space="preserve"> </w:t>
      </w:r>
      <w:r>
        <w:t>partnership</w:t>
      </w:r>
      <w:r>
        <w:rPr>
          <w:spacing w:val="80"/>
        </w:rPr>
        <w:t xml:space="preserve"> </w:t>
      </w:r>
      <w:r>
        <w:t>for</w:t>
      </w:r>
      <w:r>
        <w:rPr>
          <w:spacing w:val="80"/>
        </w:rPr>
        <w:t xml:space="preserve"> </w:t>
      </w:r>
      <w:r>
        <w:t>the</w:t>
      </w:r>
      <w:r>
        <w:rPr>
          <w:spacing w:val="80"/>
        </w:rPr>
        <w:t xml:space="preserve"> </w:t>
      </w:r>
      <w:r>
        <w:t>internship</w:t>
      </w:r>
      <w:r>
        <w:rPr>
          <w:spacing w:val="80"/>
        </w:rPr>
        <w:t xml:space="preserve"> </w:t>
      </w:r>
      <w:r>
        <w:t>of</w:t>
      </w:r>
      <w:r>
        <w:rPr>
          <w:spacing w:val="80"/>
        </w:rPr>
        <w:t xml:space="preserve"> </w:t>
      </w:r>
      <w:r>
        <w:t>teachers</w:t>
      </w:r>
      <w:r>
        <w:rPr>
          <w:spacing w:val="80"/>
        </w:rPr>
        <w:t xml:space="preserve"> </w:t>
      </w:r>
      <w:r>
        <w:t>of</w:t>
      </w:r>
      <w:r>
        <w:rPr>
          <w:spacing w:val="80"/>
        </w:rPr>
        <w:t xml:space="preserve"> </w:t>
      </w:r>
      <w:r>
        <w:t>vocational</w:t>
      </w:r>
      <w:r>
        <w:rPr>
          <w:spacing w:val="80"/>
        </w:rPr>
        <w:t xml:space="preserve"> </w:t>
      </w:r>
      <w:r>
        <w:t>education</w:t>
      </w:r>
      <w:r>
        <w:rPr>
          <w:spacing w:val="40"/>
        </w:rPr>
        <w:t xml:space="preserve"> </w:t>
      </w:r>
      <w:r>
        <w:t xml:space="preserve">institutions </w:t>
      </w:r>
      <w:proofErr w:type="gramStart"/>
      <w:r w:rsidR="00114574">
        <w:t>on the basis of</w:t>
      </w:r>
      <w:proofErr w:type="gramEnd"/>
      <w:r>
        <w:t xml:space="preserve"> the Department.</w:t>
      </w:r>
    </w:p>
    <w:p w:rsidR="00F656C1" w:rsidRDefault="001356E8" w:rsidP="00D51C5D">
      <w:pPr>
        <w:pStyle w:val="a3"/>
        <w:ind w:firstLine="618"/>
        <w:jc w:val="left"/>
      </w:pPr>
      <w:r>
        <w:t>Involve</w:t>
      </w:r>
      <w:r>
        <w:rPr>
          <w:spacing w:val="-8"/>
        </w:rPr>
        <w:t xml:space="preserve"> </w:t>
      </w:r>
      <w:r>
        <w:t>practitioners</w:t>
      </w:r>
      <w:r>
        <w:rPr>
          <w:spacing w:val="-7"/>
        </w:rPr>
        <w:t xml:space="preserve"> </w:t>
      </w:r>
      <w:r>
        <w:t>in</w:t>
      </w:r>
      <w:r>
        <w:rPr>
          <w:spacing w:val="-8"/>
        </w:rPr>
        <w:t xml:space="preserve"> </w:t>
      </w:r>
      <w:r>
        <w:t>the</w:t>
      </w:r>
      <w:r>
        <w:rPr>
          <w:spacing w:val="-5"/>
        </w:rPr>
        <w:t xml:space="preserve"> </w:t>
      </w:r>
      <w:r>
        <w:t>education,</w:t>
      </w:r>
      <w:r>
        <w:rPr>
          <w:spacing w:val="-7"/>
        </w:rPr>
        <w:t xml:space="preserve"> </w:t>
      </w:r>
      <w:r>
        <w:t>training,</w:t>
      </w:r>
      <w:r>
        <w:rPr>
          <w:spacing w:val="-6"/>
        </w:rPr>
        <w:t xml:space="preserve"> </w:t>
      </w:r>
      <w:r>
        <w:t>and</w:t>
      </w:r>
      <w:r>
        <w:rPr>
          <w:spacing w:val="-4"/>
        </w:rPr>
        <w:t xml:space="preserve"> </w:t>
      </w:r>
      <w:r>
        <w:t>retraining</w:t>
      </w:r>
      <w:r>
        <w:rPr>
          <w:spacing w:val="-8"/>
        </w:rPr>
        <w:t xml:space="preserve"> </w:t>
      </w:r>
      <w:r>
        <w:t>of</w:t>
      </w:r>
      <w:r>
        <w:rPr>
          <w:spacing w:val="-8"/>
        </w:rPr>
        <w:t xml:space="preserve"> </w:t>
      </w:r>
      <w:r>
        <w:rPr>
          <w:spacing w:val="-2"/>
        </w:rPr>
        <w:t>specialists.</w:t>
      </w:r>
    </w:p>
    <w:p w:rsidR="00F656C1" w:rsidRDefault="001356E8" w:rsidP="00D51C5D">
      <w:pPr>
        <w:pStyle w:val="a3"/>
        <w:spacing w:before="186" w:line="259" w:lineRule="auto"/>
        <w:ind w:right="105" w:firstLine="618"/>
      </w:pPr>
      <w:r>
        <w:t>Conduct</w:t>
      </w:r>
      <w:r>
        <w:rPr>
          <w:spacing w:val="-7"/>
        </w:rPr>
        <w:t xml:space="preserve"> </w:t>
      </w:r>
      <w:r>
        <w:t>joint</w:t>
      </w:r>
      <w:r>
        <w:rPr>
          <w:spacing w:val="-7"/>
        </w:rPr>
        <w:t xml:space="preserve"> </w:t>
      </w:r>
      <w:r>
        <w:t>events</w:t>
      </w:r>
      <w:r>
        <w:rPr>
          <w:spacing w:val="-9"/>
        </w:rPr>
        <w:t xml:space="preserve"> </w:t>
      </w:r>
      <w:r>
        <w:t>(round</w:t>
      </w:r>
      <w:r>
        <w:rPr>
          <w:spacing w:val="-9"/>
        </w:rPr>
        <w:t xml:space="preserve"> </w:t>
      </w:r>
      <w:r>
        <w:t>tables,</w:t>
      </w:r>
      <w:r>
        <w:rPr>
          <w:spacing w:val="-10"/>
        </w:rPr>
        <w:t xml:space="preserve"> </w:t>
      </w:r>
      <w:r>
        <w:t>workshops,</w:t>
      </w:r>
      <w:r>
        <w:rPr>
          <w:spacing w:val="-10"/>
        </w:rPr>
        <w:t xml:space="preserve"> </w:t>
      </w:r>
      <w:r>
        <w:t>seminars,</w:t>
      </w:r>
      <w:r>
        <w:rPr>
          <w:spacing w:val="-10"/>
        </w:rPr>
        <w:t xml:space="preserve"> </w:t>
      </w:r>
      <w:r>
        <w:t>conferences)</w:t>
      </w:r>
      <w:r>
        <w:rPr>
          <w:spacing w:val="-10"/>
        </w:rPr>
        <w:t xml:space="preserve"> </w:t>
      </w:r>
      <w:r>
        <w:t xml:space="preserve">with vocational education institutions’ representatives to discuss the industry’s modern problems and improve </w:t>
      </w:r>
      <w:r w:rsidR="00380262">
        <w:t xml:space="preserve">skills of </w:t>
      </w:r>
      <w:r>
        <w:t>the Department</w:t>
      </w:r>
      <w:r w:rsidR="00380262">
        <w:t xml:space="preserve">’s </w:t>
      </w:r>
      <w:r w:rsidR="00114574">
        <w:t xml:space="preserve">academic </w:t>
      </w:r>
      <w:r w:rsidR="00380262">
        <w:t>staff</w:t>
      </w:r>
      <w:r>
        <w:t>.</w:t>
      </w:r>
    </w:p>
    <w:p w:rsidR="00F656C1" w:rsidRDefault="009251A5">
      <w:pPr>
        <w:pStyle w:val="1"/>
        <w:spacing w:before="160"/>
        <w:ind w:left="3954"/>
        <w:jc w:val="both"/>
      </w:pPr>
      <w:r>
        <w:t>E</w:t>
      </w:r>
      <w:r w:rsidR="001356E8">
        <w:rPr>
          <w:spacing w:val="-2"/>
        </w:rPr>
        <w:t>ducation</w:t>
      </w:r>
      <w:r>
        <w:rPr>
          <w:spacing w:val="-2"/>
        </w:rPr>
        <w:t xml:space="preserve"> of young people</w:t>
      </w:r>
    </w:p>
    <w:p w:rsidR="00F656C1" w:rsidRDefault="001356E8" w:rsidP="00347C27">
      <w:pPr>
        <w:pStyle w:val="a3"/>
        <w:spacing w:before="185" w:line="259" w:lineRule="auto"/>
        <w:ind w:right="107" w:firstLine="618"/>
      </w:pPr>
      <w:r>
        <w:t>Ensure</w:t>
      </w:r>
      <w:r>
        <w:rPr>
          <w:spacing w:val="-3"/>
        </w:rPr>
        <w:t xml:space="preserve"> </w:t>
      </w:r>
      <w:r>
        <w:t>the</w:t>
      </w:r>
      <w:r>
        <w:rPr>
          <w:spacing w:val="-3"/>
        </w:rPr>
        <w:t xml:space="preserve"> </w:t>
      </w:r>
      <w:r>
        <w:t>observance</w:t>
      </w:r>
      <w:r>
        <w:rPr>
          <w:spacing w:val="-3"/>
        </w:rPr>
        <w:t xml:space="preserve"> </w:t>
      </w:r>
      <w:r>
        <w:t>of</w:t>
      </w:r>
      <w:r>
        <w:rPr>
          <w:spacing w:val="-3"/>
        </w:rPr>
        <w:t xml:space="preserve"> </w:t>
      </w:r>
      <w:r>
        <w:t>the</w:t>
      </w:r>
      <w:r>
        <w:rPr>
          <w:spacing w:val="-3"/>
        </w:rPr>
        <w:t xml:space="preserve"> </w:t>
      </w:r>
      <w:r>
        <w:t>academic</w:t>
      </w:r>
      <w:r>
        <w:rPr>
          <w:spacing w:val="-3"/>
        </w:rPr>
        <w:t xml:space="preserve"> </w:t>
      </w:r>
      <w:r>
        <w:t>culture</w:t>
      </w:r>
      <w:r>
        <w:rPr>
          <w:spacing w:val="-3"/>
        </w:rPr>
        <w:t xml:space="preserve"> </w:t>
      </w:r>
      <w:r>
        <w:t>by</w:t>
      </w:r>
      <w:r>
        <w:rPr>
          <w:spacing w:val="-1"/>
        </w:rPr>
        <w:t xml:space="preserve"> </w:t>
      </w:r>
      <w:r>
        <w:t>higher</w:t>
      </w:r>
      <w:r>
        <w:rPr>
          <w:spacing w:val="-3"/>
        </w:rPr>
        <w:t xml:space="preserve"> </w:t>
      </w:r>
      <w:r>
        <w:t>education</w:t>
      </w:r>
      <w:r w:rsidR="00347C27">
        <w:t xml:space="preserve"> seekers</w:t>
      </w:r>
      <w:r>
        <w:rPr>
          <w:spacing w:val="-2"/>
        </w:rPr>
        <w:t xml:space="preserve"> </w:t>
      </w:r>
      <w:r>
        <w:t>and</w:t>
      </w:r>
      <w:r>
        <w:rPr>
          <w:spacing w:val="-2"/>
        </w:rPr>
        <w:t xml:space="preserve"> </w:t>
      </w:r>
      <w:r>
        <w:t xml:space="preserve">the education of intolerance for manifestations of academic plagiarism and academic </w:t>
      </w:r>
      <w:r>
        <w:rPr>
          <w:spacing w:val="-2"/>
        </w:rPr>
        <w:t>dishonesty.</w:t>
      </w:r>
    </w:p>
    <w:p w:rsidR="00F656C1" w:rsidRDefault="001356E8" w:rsidP="00347C27">
      <w:pPr>
        <w:pStyle w:val="a3"/>
        <w:spacing w:line="259" w:lineRule="auto"/>
        <w:ind w:right="102" w:firstLine="618"/>
      </w:pPr>
      <w:r>
        <w:t>Provide favorable conditions for the formation of patriotic, cultural, labor, communication,</w:t>
      </w:r>
      <w:r>
        <w:rPr>
          <w:spacing w:val="-1"/>
        </w:rPr>
        <w:t xml:space="preserve"> </w:t>
      </w:r>
      <w:r>
        <w:t>language,</w:t>
      </w:r>
      <w:r>
        <w:rPr>
          <w:spacing w:val="-1"/>
        </w:rPr>
        <w:t xml:space="preserve"> </w:t>
      </w:r>
      <w:r>
        <w:t>moral,</w:t>
      </w:r>
      <w:r>
        <w:rPr>
          <w:spacing w:val="-1"/>
        </w:rPr>
        <w:t xml:space="preserve"> </w:t>
      </w:r>
      <w:r>
        <w:t>ethical,</w:t>
      </w:r>
      <w:r>
        <w:rPr>
          <w:spacing w:val="-1"/>
        </w:rPr>
        <w:t xml:space="preserve"> </w:t>
      </w:r>
      <w:r>
        <w:t>environmental, energy-saving,</w:t>
      </w:r>
      <w:r>
        <w:rPr>
          <w:spacing w:val="-1"/>
        </w:rPr>
        <w:t xml:space="preserve"> </w:t>
      </w:r>
      <w:r>
        <w:t xml:space="preserve">and aesthetic </w:t>
      </w:r>
      <w:r>
        <w:lastRenderedPageBreak/>
        <w:t>competence among the students and staff of the Department.</w:t>
      </w:r>
    </w:p>
    <w:p w:rsidR="00F656C1" w:rsidRDefault="001356E8" w:rsidP="00774F84">
      <w:pPr>
        <w:pStyle w:val="a3"/>
        <w:spacing w:before="73" w:line="259" w:lineRule="auto"/>
        <w:ind w:firstLine="618"/>
        <w:jc w:val="left"/>
      </w:pPr>
      <w:r>
        <w:t>In every possible way, support and develop students’ understanding of the benefits of sustainable development of society.</w:t>
      </w:r>
    </w:p>
    <w:p w:rsidR="00F656C1" w:rsidRDefault="00A47533" w:rsidP="00A47533">
      <w:pPr>
        <w:pStyle w:val="a3"/>
        <w:spacing w:before="161" w:line="256" w:lineRule="auto"/>
        <w:ind w:right="20" w:firstLine="618"/>
        <w:jc w:val="left"/>
      </w:pPr>
      <w:r>
        <w:t>F</w:t>
      </w:r>
      <w:r w:rsidR="001356E8">
        <w:t>orm students’ national consciousness and dignity, active citizenship, and respect for the Ukrainian language, land, and folk traditions.</w:t>
      </w:r>
    </w:p>
    <w:p w:rsidR="00F656C1" w:rsidRDefault="001356E8" w:rsidP="00A47533">
      <w:pPr>
        <w:pStyle w:val="a3"/>
        <w:spacing w:before="166"/>
        <w:ind w:firstLine="618"/>
      </w:pPr>
      <w:r>
        <w:t>Maintain</w:t>
      </w:r>
      <w:r>
        <w:rPr>
          <w:spacing w:val="-7"/>
        </w:rPr>
        <w:t xml:space="preserve"> </w:t>
      </w:r>
      <w:r>
        <w:t>ongoing</w:t>
      </w:r>
      <w:r>
        <w:rPr>
          <w:spacing w:val="-6"/>
        </w:rPr>
        <w:t xml:space="preserve"> </w:t>
      </w:r>
      <w:r>
        <w:t>relationships</w:t>
      </w:r>
      <w:r>
        <w:rPr>
          <w:spacing w:val="-7"/>
        </w:rPr>
        <w:t xml:space="preserve"> </w:t>
      </w:r>
      <w:r>
        <w:t>between</w:t>
      </w:r>
      <w:r>
        <w:rPr>
          <w:spacing w:val="-6"/>
        </w:rPr>
        <w:t xml:space="preserve"> </w:t>
      </w:r>
      <w:r>
        <w:t>graduates,</w:t>
      </w:r>
      <w:r>
        <w:rPr>
          <w:spacing w:val="-7"/>
        </w:rPr>
        <w:t xml:space="preserve"> </w:t>
      </w:r>
      <w:r>
        <w:t>students,</w:t>
      </w:r>
      <w:r>
        <w:rPr>
          <w:spacing w:val="-8"/>
        </w:rPr>
        <w:t xml:space="preserve"> </w:t>
      </w:r>
      <w:r>
        <w:t>and</w:t>
      </w:r>
      <w:r>
        <w:rPr>
          <w:spacing w:val="-7"/>
        </w:rPr>
        <w:t xml:space="preserve"> </w:t>
      </w:r>
      <w:r>
        <w:t>the</w:t>
      </w:r>
      <w:r>
        <w:rPr>
          <w:spacing w:val="-10"/>
        </w:rPr>
        <w:t xml:space="preserve"> </w:t>
      </w:r>
      <w:r>
        <w:t>Department</w:t>
      </w:r>
      <w:r w:rsidR="00A47533">
        <w:t>’s</w:t>
      </w:r>
      <w:r>
        <w:rPr>
          <w:spacing w:val="-9"/>
        </w:rPr>
        <w:t xml:space="preserve"> </w:t>
      </w:r>
      <w:r>
        <w:rPr>
          <w:spacing w:val="-2"/>
        </w:rPr>
        <w:t>staff.</w:t>
      </w:r>
    </w:p>
    <w:p w:rsidR="00F656C1" w:rsidRDefault="001356E8">
      <w:pPr>
        <w:pStyle w:val="1"/>
        <w:spacing w:before="184"/>
        <w:ind w:right="76"/>
      </w:pPr>
      <w:r>
        <w:t>Information</w:t>
      </w:r>
      <w:r>
        <w:rPr>
          <w:spacing w:val="-8"/>
        </w:rPr>
        <w:t xml:space="preserve"> </w:t>
      </w:r>
      <w:r>
        <w:t>and</w:t>
      </w:r>
      <w:r>
        <w:rPr>
          <w:spacing w:val="-7"/>
        </w:rPr>
        <w:t xml:space="preserve"> </w:t>
      </w:r>
      <w:r>
        <w:t>communication</w:t>
      </w:r>
      <w:r>
        <w:rPr>
          <w:spacing w:val="-7"/>
        </w:rPr>
        <w:t xml:space="preserve"> </w:t>
      </w:r>
      <w:r>
        <w:rPr>
          <w:spacing w:val="-2"/>
        </w:rPr>
        <w:t>activities</w:t>
      </w:r>
    </w:p>
    <w:p w:rsidR="00F656C1" w:rsidRDefault="001356E8" w:rsidP="00DE6A57">
      <w:pPr>
        <w:pStyle w:val="a3"/>
        <w:spacing w:before="187" w:line="259" w:lineRule="auto"/>
        <w:ind w:right="111" w:firstLine="618"/>
      </w:pPr>
      <w:r>
        <w:t>Ensure</w:t>
      </w:r>
      <w:r>
        <w:rPr>
          <w:spacing w:val="-6"/>
        </w:rPr>
        <w:t xml:space="preserve"> </w:t>
      </w:r>
      <w:r>
        <w:t>the</w:t>
      </w:r>
      <w:r>
        <w:rPr>
          <w:spacing w:val="-6"/>
        </w:rPr>
        <w:t xml:space="preserve"> </w:t>
      </w:r>
      <w:r>
        <w:t>formation</w:t>
      </w:r>
      <w:r>
        <w:rPr>
          <w:spacing w:val="-8"/>
        </w:rPr>
        <w:t xml:space="preserve"> </w:t>
      </w:r>
      <w:r>
        <w:t>of</w:t>
      </w:r>
      <w:r>
        <w:rPr>
          <w:spacing w:val="-6"/>
        </w:rPr>
        <w:t xml:space="preserve"> </w:t>
      </w:r>
      <w:r>
        <w:t>information</w:t>
      </w:r>
      <w:r>
        <w:rPr>
          <w:spacing w:val="-6"/>
        </w:rPr>
        <w:t xml:space="preserve"> </w:t>
      </w:r>
      <w:r>
        <w:t>and</w:t>
      </w:r>
      <w:r>
        <w:rPr>
          <w:spacing w:val="-6"/>
        </w:rPr>
        <w:t xml:space="preserve"> </w:t>
      </w:r>
      <w:r>
        <w:t>communication</w:t>
      </w:r>
      <w:r>
        <w:rPr>
          <w:spacing w:val="-6"/>
        </w:rPr>
        <w:t xml:space="preserve"> </w:t>
      </w:r>
      <w:r>
        <w:t>competencies</w:t>
      </w:r>
      <w:r>
        <w:rPr>
          <w:spacing w:val="-8"/>
        </w:rPr>
        <w:t xml:space="preserve"> </w:t>
      </w:r>
      <w:r>
        <w:t>of</w:t>
      </w:r>
      <w:r>
        <w:rPr>
          <w:spacing w:val="-6"/>
        </w:rPr>
        <w:t xml:space="preserve"> </w:t>
      </w:r>
      <w:r>
        <w:t>students</w:t>
      </w:r>
      <w:r>
        <w:rPr>
          <w:spacing w:val="-6"/>
        </w:rPr>
        <w:t xml:space="preserve"> </w:t>
      </w:r>
      <w:r>
        <w:t>and staff of the Department. Contribute to the digitalization of various areas of the educational process.</w:t>
      </w:r>
    </w:p>
    <w:p w:rsidR="00F656C1" w:rsidRDefault="001356E8">
      <w:pPr>
        <w:pStyle w:val="1"/>
        <w:spacing w:before="160"/>
        <w:ind w:right="76"/>
      </w:pPr>
      <w:r>
        <w:t>Image</w:t>
      </w:r>
      <w:r>
        <w:rPr>
          <w:spacing w:val="-9"/>
        </w:rPr>
        <w:t xml:space="preserve"> </w:t>
      </w:r>
      <w:r>
        <w:t>implementation</w:t>
      </w:r>
      <w:r>
        <w:rPr>
          <w:spacing w:val="-8"/>
        </w:rPr>
        <w:t xml:space="preserve"> </w:t>
      </w:r>
      <w:r>
        <w:rPr>
          <w:spacing w:val="-2"/>
        </w:rPr>
        <w:t>policy</w:t>
      </w:r>
    </w:p>
    <w:p w:rsidR="00F656C1" w:rsidRDefault="001356E8" w:rsidP="00DE6A57">
      <w:pPr>
        <w:pStyle w:val="a3"/>
        <w:spacing w:before="184"/>
        <w:ind w:firstLine="618"/>
        <w:jc w:val="left"/>
      </w:pPr>
      <w:r>
        <w:t>Ensure</w:t>
      </w:r>
      <w:r>
        <w:rPr>
          <w:spacing w:val="-5"/>
        </w:rPr>
        <w:t xml:space="preserve"> </w:t>
      </w:r>
      <w:r>
        <w:t>a</w:t>
      </w:r>
      <w:r>
        <w:rPr>
          <w:spacing w:val="-8"/>
        </w:rPr>
        <w:t xml:space="preserve"> </w:t>
      </w:r>
      <w:r>
        <w:t>high</w:t>
      </w:r>
      <w:r>
        <w:rPr>
          <w:spacing w:val="-7"/>
        </w:rPr>
        <w:t xml:space="preserve"> </w:t>
      </w:r>
      <w:r>
        <w:t>level</w:t>
      </w:r>
      <w:r>
        <w:rPr>
          <w:spacing w:val="-3"/>
        </w:rPr>
        <w:t xml:space="preserve"> </w:t>
      </w:r>
      <w:r>
        <w:t>of</w:t>
      </w:r>
      <w:r>
        <w:rPr>
          <w:spacing w:val="-5"/>
        </w:rPr>
        <w:t xml:space="preserve"> </w:t>
      </w:r>
      <w:r>
        <w:t>efficiency</w:t>
      </w:r>
      <w:r>
        <w:rPr>
          <w:spacing w:val="-3"/>
        </w:rPr>
        <w:t xml:space="preserve"> </w:t>
      </w:r>
      <w:r>
        <w:t>in</w:t>
      </w:r>
      <w:r>
        <w:rPr>
          <w:spacing w:val="-4"/>
        </w:rPr>
        <w:t xml:space="preserve"> </w:t>
      </w:r>
      <w:r>
        <w:t>the</w:t>
      </w:r>
      <w:r>
        <w:rPr>
          <w:spacing w:val="-4"/>
        </w:rPr>
        <w:t xml:space="preserve"> </w:t>
      </w:r>
      <w:r>
        <w:t>image</w:t>
      </w:r>
      <w:r>
        <w:rPr>
          <w:spacing w:val="-7"/>
        </w:rPr>
        <w:t xml:space="preserve"> </w:t>
      </w:r>
      <w:r>
        <w:t>implementation</w:t>
      </w:r>
      <w:r>
        <w:rPr>
          <w:spacing w:val="-3"/>
        </w:rPr>
        <w:t xml:space="preserve"> </w:t>
      </w:r>
      <w:r>
        <w:t>policy</w:t>
      </w:r>
      <w:r>
        <w:rPr>
          <w:spacing w:val="-4"/>
        </w:rPr>
        <w:t xml:space="preserve"> </w:t>
      </w:r>
      <w:r>
        <w:t>of</w:t>
      </w:r>
      <w:r>
        <w:rPr>
          <w:spacing w:val="3"/>
        </w:rPr>
        <w:t xml:space="preserve"> </w:t>
      </w:r>
      <w:r>
        <w:rPr>
          <w:spacing w:val="-2"/>
        </w:rPr>
        <w:t>KNUTD.</w:t>
      </w:r>
    </w:p>
    <w:p w:rsidR="00F656C1" w:rsidRDefault="001356E8" w:rsidP="00DE6A57">
      <w:pPr>
        <w:pStyle w:val="a3"/>
        <w:spacing w:before="187" w:line="256" w:lineRule="auto"/>
        <w:ind w:firstLine="618"/>
        <w:jc w:val="left"/>
      </w:pPr>
      <w:r>
        <w:t>Intensify and deepen vocational guidance work that contributes to the formation of a contingent of the University students.</w:t>
      </w:r>
    </w:p>
    <w:p w:rsidR="00F656C1" w:rsidRDefault="001356E8" w:rsidP="00DE6A57">
      <w:pPr>
        <w:pStyle w:val="a3"/>
        <w:spacing w:before="166" w:line="259" w:lineRule="auto"/>
        <w:ind w:firstLine="618"/>
        <w:jc w:val="left"/>
      </w:pPr>
      <w:r>
        <w:t>Implement</w:t>
      </w:r>
      <w:r>
        <w:rPr>
          <w:spacing w:val="80"/>
        </w:rPr>
        <w:t xml:space="preserve"> </w:t>
      </w:r>
      <w:r>
        <w:t>social</w:t>
      </w:r>
      <w:r>
        <w:rPr>
          <w:spacing w:val="80"/>
        </w:rPr>
        <w:t xml:space="preserve"> </w:t>
      </w:r>
      <w:r>
        <w:t>and</w:t>
      </w:r>
      <w:r>
        <w:rPr>
          <w:spacing w:val="80"/>
        </w:rPr>
        <w:t xml:space="preserve"> </w:t>
      </w:r>
      <w:r>
        <w:t>educational</w:t>
      </w:r>
      <w:r>
        <w:rPr>
          <w:spacing w:val="80"/>
        </w:rPr>
        <w:t xml:space="preserve"> </w:t>
      </w:r>
      <w:r>
        <w:t>programs</w:t>
      </w:r>
      <w:r>
        <w:rPr>
          <w:spacing w:val="80"/>
        </w:rPr>
        <w:t xml:space="preserve"> </w:t>
      </w:r>
      <w:r>
        <w:t>in</w:t>
      </w:r>
      <w:r>
        <w:rPr>
          <w:spacing w:val="80"/>
        </w:rPr>
        <w:t xml:space="preserve"> </w:t>
      </w:r>
      <w:r>
        <w:t>partnership</w:t>
      </w:r>
      <w:r>
        <w:rPr>
          <w:spacing w:val="80"/>
        </w:rPr>
        <w:t xml:space="preserve"> </w:t>
      </w:r>
      <w:r>
        <w:t>with</w:t>
      </w:r>
      <w:r>
        <w:rPr>
          <w:spacing w:val="80"/>
        </w:rPr>
        <w:t xml:space="preserve"> </w:t>
      </w:r>
      <w:r>
        <w:t>enterprises</w:t>
      </w:r>
      <w:r>
        <w:rPr>
          <w:spacing w:val="80"/>
        </w:rPr>
        <w:t xml:space="preserve"> </w:t>
      </w:r>
      <w:r>
        <w:t>and commercial organizations.</w:t>
      </w:r>
    </w:p>
    <w:p w:rsidR="00F656C1" w:rsidRDefault="001356E8">
      <w:pPr>
        <w:pStyle w:val="1"/>
        <w:spacing w:before="158"/>
        <w:ind w:left="2115"/>
        <w:jc w:val="left"/>
      </w:pPr>
      <w:r>
        <w:t>Development</w:t>
      </w:r>
      <w:r>
        <w:rPr>
          <w:spacing w:val="-7"/>
        </w:rPr>
        <w:t xml:space="preserve"> </w:t>
      </w:r>
      <w:r>
        <w:t>of</w:t>
      </w:r>
      <w:r>
        <w:rPr>
          <w:spacing w:val="-3"/>
        </w:rPr>
        <w:t xml:space="preserve"> </w:t>
      </w:r>
      <w:r>
        <w:t>the</w:t>
      </w:r>
      <w:r>
        <w:rPr>
          <w:spacing w:val="-7"/>
        </w:rPr>
        <w:t xml:space="preserve"> </w:t>
      </w:r>
      <w:r>
        <w:t>material</w:t>
      </w:r>
      <w:r>
        <w:rPr>
          <w:spacing w:val="-3"/>
        </w:rPr>
        <w:t xml:space="preserve"> </w:t>
      </w:r>
      <w:r>
        <w:t>and</w:t>
      </w:r>
      <w:r>
        <w:rPr>
          <w:spacing w:val="-3"/>
        </w:rPr>
        <w:t xml:space="preserve"> </w:t>
      </w:r>
      <w:r>
        <w:t>technical</w:t>
      </w:r>
      <w:r>
        <w:rPr>
          <w:spacing w:val="-2"/>
        </w:rPr>
        <w:t xml:space="preserve"> </w:t>
      </w:r>
      <w:r>
        <w:rPr>
          <w:spacing w:val="-4"/>
        </w:rPr>
        <w:t>base</w:t>
      </w:r>
    </w:p>
    <w:p w:rsidR="00F656C1" w:rsidRDefault="001356E8" w:rsidP="00754C6E">
      <w:pPr>
        <w:pStyle w:val="a3"/>
        <w:spacing w:before="188" w:line="256" w:lineRule="auto"/>
        <w:ind w:right="112" w:firstLine="618"/>
      </w:pPr>
      <w:r>
        <w:t>Contribute to creating the most comfortable material and technical conditions for students and staff of the Department.</w:t>
      </w:r>
    </w:p>
    <w:p w:rsidR="00F656C1" w:rsidRDefault="000B1C32" w:rsidP="00754C6E">
      <w:pPr>
        <w:pStyle w:val="a3"/>
        <w:spacing w:before="165" w:line="259" w:lineRule="auto"/>
        <w:ind w:right="114" w:firstLine="618"/>
      </w:pPr>
      <w:r w:rsidRPr="000B1C32">
        <w:t>Develop measures to update the mate</w:t>
      </w:r>
      <w:r w:rsidR="00FC3627">
        <w:t>rial and technical base of the D</w:t>
      </w:r>
      <w:bookmarkStart w:id="0" w:name="_GoBack"/>
      <w:bookmarkEnd w:id="0"/>
      <w:r w:rsidRPr="000B1C32">
        <w:t xml:space="preserve">epartment with grant support, continue cooperation with Doctors </w:t>
      </w:r>
      <w:proofErr w:type="gramStart"/>
      <w:r w:rsidRPr="000B1C32">
        <w:t>Against</w:t>
      </w:r>
      <w:proofErr w:type="gramEnd"/>
      <w:r w:rsidRPr="000B1C32">
        <w:t xml:space="preserve"> Animal Experiments Germany (</w:t>
      </w:r>
      <w:proofErr w:type="spellStart"/>
      <w:r w:rsidRPr="000B1C32">
        <w:t>Dr</w:t>
      </w:r>
      <w:proofErr w:type="spellEnd"/>
      <w:r w:rsidRPr="000B1C32">
        <w:t xml:space="preserve"> Corina </w:t>
      </w:r>
      <w:proofErr w:type="spellStart"/>
      <w:r w:rsidRPr="000B1C32">
        <w:t>Gericke</w:t>
      </w:r>
      <w:proofErr w:type="spellEnd"/>
      <w:r w:rsidRPr="000B1C32">
        <w:t>, DAAE, Germany), International Network for Humane Education (</w:t>
      </w:r>
      <w:proofErr w:type="spellStart"/>
      <w:r w:rsidRPr="000B1C32">
        <w:t>Mr</w:t>
      </w:r>
      <w:proofErr w:type="spellEnd"/>
      <w:r w:rsidRPr="000B1C32">
        <w:t xml:space="preserve"> Nick Jukes, </w:t>
      </w:r>
      <w:proofErr w:type="spellStart"/>
      <w:r w:rsidRPr="000B1C32">
        <w:t>InterNICHE</w:t>
      </w:r>
      <w:proofErr w:type="spellEnd"/>
      <w:r w:rsidRPr="000B1C32">
        <w:t>, Great Britain).</w:t>
      </w:r>
    </w:p>
    <w:p w:rsidR="00F656C1" w:rsidRDefault="001356E8">
      <w:pPr>
        <w:pStyle w:val="1"/>
        <w:ind w:left="1993"/>
        <w:jc w:val="both"/>
      </w:pPr>
      <w:r>
        <w:t>Support</w:t>
      </w:r>
      <w:r>
        <w:rPr>
          <w:spacing w:val="-5"/>
        </w:rPr>
        <w:t xml:space="preserve"> </w:t>
      </w:r>
      <w:r>
        <w:t>for</w:t>
      </w:r>
      <w:r>
        <w:rPr>
          <w:spacing w:val="-5"/>
        </w:rPr>
        <w:t xml:space="preserve"> </w:t>
      </w:r>
      <w:r>
        <w:t>financial</w:t>
      </w:r>
      <w:r>
        <w:rPr>
          <w:spacing w:val="-3"/>
        </w:rPr>
        <w:t xml:space="preserve"> </w:t>
      </w:r>
      <w:r>
        <w:t>and</w:t>
      </w:r>
      <w:r>
        <w:rPr>
          <w:spacing w:val="-5"/>
        </w:rPr>
        <w:t xml:space="preserve"> </w:t>
      </w:r>
      <w:r>
        <w:t>economic</w:t>
      </w:r>
      <w:r>
        <w:rPr>
          <w:spacing w:val="-4"/>
        </w:rPr>
        <w:t xml:space="preserve"> </w:t>
      </w:r>
      <w:r>
        <w:rPr>
          <w:spacing w:val="-2"/>
        </w:rPr>
        <w:t>sustainability</w:t>
      </w:r>
    </w:p>
    <w:p w:rsidR="006913DB" w:rsidRDefault="006913DB" w:rsidP="00754C6E">
      <w:pPr>
        <w:pStyle w:val="a3"/>
        <w:ind w:right="119" w:firstLine="618"/>
      </w:pPr>
      <w:r>
        <w:t>Ensure the receipt of extra-budgetary funds to the account of KNU</w:t>
      </w:r>
      <w:r w:rsidR="00791439">
        <w:t>TD within the framework of the Department’</w:t>
      </w:r>
      <w:r>
        <w:t xml:space="preserve">s </w:t>
      </w:r>
      <w:r w:rsidR="00791439">
        <w:t xml:space="preserve">academic staff </w:t>
      </w:r>
      <w:r>
        <w:t>activities (participation in international projects, increasing the number of education seekers who study at the expense of legal entities and individuals).</w:t>
      </w:r>
    </w:p>
    <w:p w:rsidR="006913DB" w:rsidRDefault="0006346F" w:rsidP="00754C6E">
      <w:pPr>
        <w:pStyle w:val="a3"/>
        <w:ind w:right="119" w:firstLine="618"/>
      </w:pPr>
      <w:r>
        <w:t>Look</w:t>
      </w:r>
      <w:r w:rsidR="006913DB">
        <w:t xml:space="preserve"> for ways to ensure educational and scientific processes by means of modern technologies.</w:t>
      </w:r>
    </w:p>
    <w:p w:rsidR="006913DB" w:rsidRDefault="006913DB" w:rsidP="006913DB">
      <w:pPr>
        <w:pStyle w:val="a3"/>
        <w:spacing w:line="379" w:lineRule="auto"/>
        <w:ind w:right="-23"/>
        <w:rPr>
          <w:rFonts w:ascii="Segoe UI" w:hAnsi="Segoe UI" w:cs="Segoe UI"/>
          <w:b/>
          <w:color w:val="212529"/>
          <w:sz w:val="23"/>
          <w:szCs w:val="23"/>
          <w:shd w:val="clear" w:color="auto" w:fill="FFFFFF"/>
        </w:rPr>
      </w:pPr>
      <w:r>
        <w:rPr>
          <w:noProof/>
          <w:lang w:val="ru-RU" w:eastAsia="ru-RU"/>
        </w:rPr>
        <w:drawing>
          <wp:anchor distT="0" distB="0" distL="114300" distR="114300" simplePos="0" relativeHeight="251657728" behindDoc="1" locked="0" layoutInCell="1" allowOverlap="1" wp14:anchorId="72256EA7" wp14:editId="2112EA97">
            <wp:simplePos x="0" y="0"/>
            <wp:positionH relativeFrom="column">
              <wp:posOffset>2838450</wp:posOffset>
            </wp:positionH>
            <wp:positionV relativeFrom="paragraph">
              <wp:posOffset>257175</wp:posOffset>
            </wp:positionV>
            <wp:extent cx="876300" cy="723900"/>
            <wp:effectExtent l="0" t="0" r="0" b="0"/>
            <wp:wrapTight wrapText="bothSides">
              <wp:wrapPolygon edited="0">
                <wp:start x="0" y="0"/>
                <wp:lineTo x="0" y="21032"/>
                <wp:lineTo x="21130" y="21032"/>
                <wp:lineTo x="21130" y="0"/>
                <wp:lineTo x="0" y="0"/>
              </wp:wrapPolygon>
            </wp:wrapTight>
            <wp:docPr id="3" name="Рисунок 3" descr="C:\Users\Admin\Downloads\20240214_10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Downloads\20240214_102020.jpg"/>
                    <pic:cNvPicPr>
                      <a:picLocks noChangeAspect="1" noChangeArrowheads="1"/>
                    </pic:cNvPicPr>
                  </pic:nvPicPr>
                  <pic:blipFill rotWithShape="1">
                    <a:blip r:embed="rId4" cstate="print">
                      <a:biLevel thresh="50000"/>
                      <a:extLst>
                        <a:ext uri="{28A0092B-C50C-407E-A947-70E740481C1C}">
                          <a14:useLocalDpi xmlns:a14="http://schemas.microsoft.com/office/drawing/2010/main" val="0"/>
                        </a:ext>
                      </a:extLst>
                    </a:blip>
                    <a:srcRect b="12308"/>
                    <a:stretch/>
                  </pic:blipFill>
                  <pic:spPr bwMode="auto">
                    <a:xfrm>
                      <a:off x="0" y="0"/>
                      <a:ext cx="87630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656C1" w:rsidRPr="006913DB" w:rsidRDefault="006913DB" w:rsidP="006913DB">
      <w:pPr>
        <w:pStyle w:val="a3"/>
        <w:spacing w:line="379" w:lineRule="auto"/>
        <w:ind w:right="-23"/>
      </w:pPr>
      <w:r w:rsidRPr="006913DB">
        <w:rPr>
          <w:color w:val="212529"/>
          <w:shd w:val="clear" w:color="auto" w:fill="FFFFFF"/>
        </w:rPr>
        <w:t xml:space="preserve">Head of the Department </w:t>
      </w:r>
      <w:r w:rsidRPr="006913DB">
        <w:rPr>
          <w:color w:val="212529"/>
          <w:shd w:val="clear" w:color="auto" w:fill="FFFFFF"/>
          <w:lang w:val="uk-UA"/>
        </w:rPr>
        <w:t xml:space="preserve">                                      </w:t>
      </w:r>
      <w:r w:rsidRPr="001356E8">
        <w:rPr>
          <w:rStyle w:val="a5"/>
          <w:b w:val="0"/>
          <w:color w:val="212529"/>
          <w:shd w:val="clear" w:color="auto" w:fill="FFFFFF"/>
        </w:rPr>
        <w:t>Maria BILIANSKA</w:t>
      </w:r>
    </w:p>
    <w:sectPr w:rsidR="00F656C1" w:rsidRPr="006913DB">
      <w:pgSz w:w="12240" w:h="15840"/>
      <w:pgMar w:top="1060" w:right="7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F656C1"/>
    <w:rsid w:val="00015D37"/>
    <w:rsid w:val="0006346F"/>
    <w:rsid w:val="000737D1"/>
    <w:rsid w:val="000B1C32"/>
    <w:rsid w:val="0011073A"/>
    <w:rsid w:val="00114574"/>
    <w:rsid w:val="001356E8"/>
    <w:rsid w:val="0025463D"/>
    <w:rsid w:val="00293F65"/>
    <w:rsid w:val="002C0124"/>
    <w:rsid w:val="00305006"/>
    <w:rsid w:val="00347C27"/>
    <w:rsid w:val="00380262"/>
    <w:rsid w:val="00410F14"/>
    <w:rsid w:val="00480E2B"/>
    <w:rsid w:val="004A0983"/>
    <w:rsid w:val="004A2556"/>
    <w:rsid w:val="00505747"/>
    <w:rsid w:val="005D2A2E"/>
    <w:rsid w:val="00676273"/>
    <w:rsid w:val="006913DB"/>
    <w:rsid w:val="006A5F8F"/>
    <w:rsid w:val="006C1CB3"/>
    <w:rsid w:val="006F56E8"/>
    <w:rsid w:val="00746A63"/>
    <w:rsid w:val="00754C6E"/>
    <w:rsid w:val="0077497F"/>
    <w:rsid w:val="00774F84"/>
    <w:rsid w:val="00791439"/>
    <w:rsid w:val="008C6DBA"/>
    <w:rsid w:val="008C7118"/>
    <w:rsid w:val="00921BF4"/>
    <w:rsid w:val="009251A5"/>
    <w:rsid w:val="009A5045"/>
    <w:rsid w:val="009E5DCA"/>
    <w:rsid w:val="00A47533"/>
    <w:rsid w:val="00A51A41"/>
    <w:rsid w:val="00A96B6F"/>
    <w:rsid w:val="00AD07A6"/>
    <w:rsid w:val="00BA4160"/>
    <w:rsid w:val="00C93924"/>
    <w:rsid w:val="00CB7AFD"/>
    <w:rsid w:val="00D51C5D"/>
    <w:rsid w:val="00D7349F"/>
    <w:rsid w:val="00DE6A57"/>
    <w:rsid w:val="00E62C10"/>
    <w:rsid w:val="00E669C9"/>
    <w:rsid w:val="00F656C1"/>
    <w:rsid w:val="00FC3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C6A48"/>
  <w15:docId w15:val="{961AA992-BF25-4C44-8B70-485D6C560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159"/>
      <w:ind w:left="70"/>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59"/>
      <w:ind w:left="102"/>
      <w:jc w:val="both"/>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Strong"/>
    <w:basedOn w:val="a0"/>
    <w:uiPriority w:val="22"/>
    <w:qFormat/>
    <w:rsid w:val="006913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3510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1292</Words>
  <Characters>7371</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Krajnikov</dc:creator>
  <cp:lastModifiedBy>PC</cp:lastModifiedBy>
  <cp:revision>47</cp:revision>
  <dcterms:created xsi:type="dcterms:W3CDTF">2024-02-26T11:51:00Z</dcterms:created>
  <dcterms:modified xsi:type="dcterms:W3CDTF">2024-02-28T08:50:00Z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2022-06-16T00:00:00Z</vt:filetime>
  </property>
  <property fmtid="{D5CDD505-2E9C-101B-9397-08002B2CF9AE}" pid="3" name="Creator">
    <vt:lpwstr>Microsoft® Word 2019</vt:lpwstr>
  </property>
  <property fmtid="{D5CDD505-2E9C-101B-9397-08002B2CF9AE}" pid="4" name="LastSaved">
    <vt:filetime>2024-02-26T00:00:00Z</vt:filetime>
  </property>
  <property fmtid="{D5CDD505-2E9C-101B-9397-08002B2CF9AE}" pid="5" name="Producer">
    <vt:lpwstr>Microsoft® Word 2019</vt:lpwstr>
  </property>
</Properties>
</file>